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9E0E2" w14:textId="77777777" w:rsidR="0088072E" w:rsidRPr="006A5550" w:rsidRDefault="0088072E">
      <w:pPr>
        <w:rPr>
          <w:rFonts w:ascii="Arial" w:hAnsi="Arial" w:cs="Arial"/>
        </w:rPr>
      </w:pPr>
    </w:p>
    <w:tbl>
      <w:tblPr>
        <w:tblStyle w:val="TableGrid"/>
        <w:tblW w:w="0" w:type="auto"/>
        <w:tblLook w:val="04A0" w:firstRow="1" w:lastRow="0" w:firstColumn="1" w:lastColumn="0" w:noHBand="0" w:noVBand="1"/>
      </w:tblPr>
      <w:tblGrid>
        <w:gridCol w:w="10790"/>
      </w:tblGrid>
      <w:tr w:rsidR="00B271C4" w:rsidRPr="006A5550" w14:paraId="6BC433C2" w14:textId="77777777" w:rsidTr="575D2EE0">
        <w:trPr>
          <w:trHeight w:val="350"/>
        </w:trPr>
        <w:tc>
          <w:tcPr>
            <w:tcW w:w="10790" w:type="dxa"/>
            <w:tcBorders>
              <w:top w:val="nil"/>
              <w:left w:val="nil"/>
              <w:bottom w:val="nil"/>
              <w:right w:val="nil"/>
            </w:tcBorders>
            <w:shd w:val="clear" w:color="auto" w:fill="595959" w:themeFill="text1" w:themeFillTint="A6"/>
            <w:vAlign w:val="center"/>
          </w:tcPr>
          <w:p w14:paraId="39DA579C" w14:textId="2DE26DC5" w:rsidR="00B271C4" w:rsidRPr="006A5550" w:rsidRDefault="003170AB" w:rsidP="002D30C2">
            <w:pPr>
              <w:tabs>
                <w:tab w:val="left" w:pos="4185"/>
              </w:tabs>
              <w:jc w:val="center"/>
              <w:rPr>
                <w:rFonts w:ascii="Arial" w:hAnsi="Arial" w:cs="Arial"/>
                <w:b/>
                <w:color w:val="FFFFFF" w:themeColor="background1"/>
              </w:rPr>
            </w:pPr>
            <w:r>
              <w:rPr>
                <w:rFonts w:ascii="Arial" w:eastAsia="Arial" w:hAnsi="Arial" w:cs="Arial"/>
                <w:b/>
                <w:bCs/>
                <w:color w:val="FFFFFF" w:themeColor="background1"/>
              </w:rPr>
              <w:t xml:space="preserve">Assignment Feedback Guide - </w:t>
            </w:r>
            <w:r w:rsidR="00072C35">
              <w:rPr>
                <w:rFonts w:ascii="Arial" w:eastAsia="Arial" w:hAnsi="Arial" w:cs="Arial"/>
                <w:b/>
                <w:bCs/>
                <w:color w:val="FFFFFF" w:themeColor="background1"/>
              </w:rPr>
              <w:t>Social Media Strategy</w:t>
            </w:r>
          </w:p>
        </w:tc>
      </w:tr>
      <w:tr w:rsidR="00B271C4" w:rsidRPr="006A5550" w14:paraId="1B4CC531" w14:textId="77777777" w:rsidTr="575D2EE0">
        <w:trPr>
          <w:trHeight w:val="350"/>
        </w:trPr>
        <w:tc>
          <w:tcPr>
            <w:tcW w:w="10790" w:type="dxa"/>
            <w:tcBorders>
              <w:top w:val="nil"/>
              <w:left w:val="nil"/>
              <w:bottom w:val="nil"/>
              <w:right w:val="nil"/>
            </w:tcBorders>
            <w:shd w:val="clear" w:color="auto" w:fill="D9D9D9" w:themeFill="background1" w:themeFillShade="D9"/>
            <w:vAlign w:val="center"/>
          </w:tcPr>
          <w:p w14:paraId="10F65C07" w14:textId="43D3F53B" w:rsidR="00B271C4" w:rsidRPr="006A5550" w:rsidRDefault="003170AB" w:rsidP="009B10F2">
            <w:pPr>
              <w:tabs>
                <w:tab w:val="left" w:pos="4185"/>
              </w:tabs>
              <w:rPr>
                <w:rFonts w:ascii="Arial" w:hAnsi="Arial" w:cs="Arial"/>
                <w:b/>
              </w:rPr>
            </w:pPr>
            <w:r>
              <w:rPr>
                <w:rFonts w:ascii="Arial" w:eastAsia="Arial" w:hAnsi="Arial" w:cs="Arial"/>
                <w:b/>
                <w:bCs/>
              </w:rPr>
              <w:t>Key Takeaways</w:t>
            </w:r>
            <w:r w:rsidR="009B10F2">
              <w:rPr>
                <w:rFonts w:ascii="Arial" w:eastAsia="Arial" w:hAnsi="Arial" w:cs="Arial"/>
                <w:b/>
                <w:bCs/>
              </w:rPr>
              <w:t xml:space="preserve"> from the Webinar</w:t>
            </w:r>
          </w:p>
        </w:tc>
      </w:tr>
    </w:tbl>
    <w:p w14:paraId="38978B0D" w14:textId="77777777" w:rsidR="00D16630" w:rsidRPr="006A5550" w:rsidRDefault="00D16630" w:rsidP="000373E0">
      <w:pPr>
        <w:spacing w:after="0"/>
        <w:rPr>
          <w:rFonts w:ascii="Arial" w:hAnsi="Arial" w:cs="Arial"/>
          <w:b/>
        </w:rPr>
      </w:pPr>
    </w:p>
    <w:p w14:paraId="28837184" w14:textId="7E45F16F" w:rsidR="002F372E" w:rsidRPr="006A5550" w:rsidRDefault="002F372E" w:rsidP="000373E0">
      <w:pPr>
        <w:spacing w:after="0"/>
        <w:rPr>
          <w:rFonts w:ascii="Arial" w:hAnsi="Arial" w:cs="Arial"/>
          <w:b/>
        </w:rPr>
      </w:pPr>
      <w:r w:rsidRPr="006A5550">
        <w:rPr>
          <w:rFonts w:ascii="Arial" w:hAnsi="Arial" w:cs="Arial"/>
          <w:b/>
        </w:rPr>
        <w:t xml:space="preserve">Key Takeaways: </w:t>
      </w:r>
    </w:p>
    <w:p w14:paraId="5C4C25DC" w14:textId="77777777" w:rsidR="002F372E" w:rsidRPr="006A5550" w:rsidRDefault="002F372E" w:rsidP="000373E0">
      <w:pPr>
        <w:spacing w:after="0"/>
        <w:rPr>
          <w:rFonts w:ascii="Arial" w:hAnsi="Arial" w:cs="Arial"/>
          <w:b/>
        </w:rPr>
      </w:pPr>
    </w:p>
    <w:p w14:paraId="3AA46820" w14:textId="3E46EA36" w:rsidR="004F6C40" w:rsidRPr="00072C35" w:rsidRDefault="00072C35" w:rsidP="004F6C40">
      <w:pPr>
        <w:pStyle w:val="ListParagraph"/>
        <w:numPr>
          <w:ilvl w:val="0"/>
          <w:numId w:val="12"/>
        </w:numPr>
        <w:spacing w:after="0" w:line="240" w:lineRule="auto"/>
        <w:rPr>
          <w:rFonts w:ascii="Arial" w:eastAsia="Times New Roman" w:hAnsi="Arial" w:cs="Arial"/>
        </w:rPr>
      </w:pPr>
      <w:r>
        <w:rPr>
          <w:rFonts w:ascii="Arial" w:hAnsi="Arial" w:cs="Arial"/>
        </w:rPr>
        <w:t>Social Media is the most basic point of entry, as it reaches a wide audience for little money</w:t>
      </w:r>
    </w:p>
    <w:p w14:paraId="62435472" w14:textId="77777777" w:rsidR="00072C35" w:rsidRPr="00072C35" w:rsidRDefault="00072C35" w:rsidP="00072C35">
      <w:pPr>
        <w:spacing w:after="0" w:line="240" w:lineRule="auto"/>
        <w:rPr>
          <w:rFonts w:ascii="Arial" w:eastAsia="Times New Roman" w:hAnsi="Arial" w:cs="Arial"/>
        </w:rPr>
      </w:pPr>
    </w:p>
    <w:p w14:paraId="08A50895" w14:textId="4193E84B" w:rsidR="00072C35" w:rsidRPr="004F6C40" w:rsidRDefault="00072C35" w:rsidP="004F6C40">
      <w:pPr>
        <w:pStyle w:val="ListParagraph"/>
        <w:numPr>
          <w:ilvl w:val="0"/>
          <w:numId w:val="12"/>
        </w:numPr>
        <w:spacing w:after="0" w:line="240" w:lineRule="auto"/>
        <w:rPr>
          <w:rFonts w:ascii="Arial" w:eastAsia="Times New Roman" w:hAnsi="Arial" w:cs="Arial"/>
        </w:rPr>
      </w:pPr>
      <w:r>
        <w:rPr>
          <w:rFonts w:ascii="Arial" w:hAnsi="Arial" w:cs="Arial"/>
        </w:rPr>
        <w:t>Your social media strategy engages audience with you message</w:t>
      </w:r>
    </w:p>
    <w:p w14:paraId="7AB5167C" w14:textId="14815336" w:rsidR="004F6C40" w:rsidRPr="004F6C40" w:rsidRDefault="004F6C40" w:rsidP="004F6C40">
      <w:pPr>
        <w:pStyle w:val="ListParagraph"/>
        <w:spacing w:after="0" w:line="240" w:lineRule="auto"/>
        <w:rPr>
          <w:rFonts w:ascii="Arial" w:eastAsia="Times New Roman" w:hAnsi="Arial" w:cs="Arial"/>
        </w:rPr>
      </w:pPr>
    </w:p>
    <w:p w14:paraId="102C914E" w14:textId="16FBE36E" w:rsidR="004F6C40" w:rsidRPr="004F6C40" w:rsidRDefault="00072C35" w:rsidP="004F6C40">
      <w:pPr>
        <w:pStyle w:val="ListParagraph"/>
        <w:numPr>
          <w:ilvl w:val="0"/>
          <w:numId w:val="12"/>
        </w:numPr>
        <w:spacing w:after="0" w:line="240" w:lineRule="auto"/>
        <w:rPr>
          <w:rFonts w:ascii="Arial" w:eastAsia="Times New Roman" w:hAnsi="Arial" w:cs="Arial"/>
        </w:rPr>
      </w:pPr>
      <w:r>
        <w:rPr>
          <w:rFonts w:ascii="Arial" w:hAnsi="Arial" w:cs="Arial"/>
        </w:rPr>
        <w:t>The social media strategic user flow helps you meet new users and bring them into your email list</w:t>
      </w:r>
    </w:p>
    <w:p w14:paraId="6E0575FF" w14:textId="77777777" w:rsidR="006228CD" w:rsidRPr="006A5550" w:rsidRDefault="006228CD" w:rsidP="00D336FB">
      <w:pPr>
        <w:spacing w:after="0"/>
        <w:rPr>
          <w:rFonts w:ascii="Arial" w:hAnsi="Arial" w:cs="Arial"/>
          <w:b/>
        </w:rPr>
      </w:pPr>
    </w:p>
    <w:tbl>
      <w:tblPr>
        <w:tblStyle w:val="TableGrid"/>
        <w:tblW w:w="0" w:type="auto"/>
        <w:tblLook w:val="04A0" w:firstRow="1" w:lastRow="0" w:firstColumn="1" w:lastColumn="0" w:noHBand="0" w:noVBand="1"/>
      </w:tblPr>
      <w:tblGrid>
        <w:gridCol w:w="10790"/>
      </w:tblGrid>
      <w:tr w:rsidR="00D16630" w:rsidRPr="006A5550" w14:paraId="62ECCD24" w14:textId="77777777" w:rsidTr="00D16630">
        <w:trPr>
          <w:trHeight w:val="350"/>
        </w:trPr>
        <w:tc>
          <w:tcPr>
            <w:tcW w:w="10790" w:type="dxa"/>
            <w:tcBorders>
              <w:top w:val="nil"/>
              <w:left w:val="nil"/>
              <w:bottom w:val="nil"/>
              <w:right w:val="nil"/>
            </w:tcBorders>
            <w:shd w:val="clear" w:color="auto" w:fill="595959" w:themeFill="text1" w:themeFillTint="A6"/>
            <w:vAlign w:val="center"/>
          </w:tcPr>
          <w:p w14:paraId="57F8128F" w14:textId="3E432ED5" w:rsidR="00D16630" w:rsidRPr="006A5550" w:rsidRDefault="00D16630" w:rsidP="00D16630">
            <w:pPr>
              <w:tabs>
                <w:tab w:val="left" w:pos="4185"/>
              </w:tabs>
              <w:rPr>
                <w:rFonts w:ascii="Arial" w:hAnsi="Arial" w:cs="Arial"/>
                <w:b/>
                <w:color w:val="FFFFFF" w:themeColor="background1"/>
              </w:rPr>
            </w:pPr>
            <w:r w:rsidRPr="006A5550">
              <w:rPr>
                <w:rFonts w:ascii="Arial" w:eastAsia="Arial" w:hAnsi="Arial" w:cs="Arial"/>
                <w:b/>
                <w:bCs/>
                <w:color w:val="FFFFFF" w:themeColor="background1"/>
              </w:rPr>
              <w:t xml:space="preserve"> CLASS REVIEW </w:t>
            </w:r>
          </w:p>
        </w:tc>
      </w:tr>
      <w:tr w:rsidR="00D16630" w:rsidRPr="006A5550" w14:paraId="1B4FC142" w14:textId="77777777" w:rsidTr="00D16630">
        <w:trPr>
          <w:trHeight w:val="350"/>
        </w:trPr>
        <w:tc>
          <w:tcPr>
            <w:tcW w:w="10790" w:type="dxa"/>
            <w:tcBorders>
              <w:top w:val="nil"/>
              <w:left w:val="nil"/>
              <w:bottom w:val="nil"/>
              <w:right w:val="nil"/>
            </w:tcBorders>
            <w:shd w:val="clear" w:color="auto" w:fill="D9D9D9" w:themeFill="background1" w:themeFillShade="D9"/>
            <w:vAlign w:val="center"/>
          </w:tcPr>
          <w:p w14:paraId="3186CC13" w14:textId="296CC418" w:rsidR="00D16630" w:rsidRPr="006A5550" w:rsidRDefault="00D16630" w:rsidP="00072C35">
            <w:pPr>
              <w:tabs>
                <w:tab w:val="left" w:pos="4185"/>
              </w:tabs>
              <w:rPr>
                <w:rFonts w:ascii="Arial" w:hAnsi="Arial" w:cs="Arial"/>
                <w:b/>
              </w:rPr>
            </w:pPr>
            <w:r w:rsidRPr="006A5550">
              <w:rPr>
                <w:rFonts w:ascii="Arial" w:eastAsia="Arial" w:hAnsi="Arial" w:cs="Arial"/>
                <w:b/>
                <w:bCs/>
              </w:rPr>
              <w:t xml:space="preserve"> </w:t>
            </w:r>
            <w:r w:rsidR="00072C35">
              <w:rPr>
                <w:rFonts w:ascii="Arial" w:eastAsia="Arial" w:hAnsi="Arial" w:cs="Arial"/>
                <w:b/>
                <w:bCs/>
              </w:rPr>
              <w:t>Social Media Strategy</w:t>
            </w:r>
          </w:p>
        </w:tc>
      </w:tr>
    </w:tbl>
    <w:p w14:paraId="219A89C1" w14:textId="77777777" w:rsidR="00D16630" w:rsidRPr="006A5550" w:rsidRDefault="00D16630" w:rsidP="00D16630">
      <w:pPr>
        <w:spacing w:after="0"/>
        <w:rPr>
          <w:rFonts w:ascii="Arial" w:hAnsi="Arial" w:cs="Arial"/>
          <w:b/>
        </w:rPr>
      </w:pPr>
    </w:p>
    <w:p w14:paraId="1F720496" w14:textId="6C27A391" w:rsidR="006228CD" w:rsidRDefault="00072C35" w:rsidP="00D336FB">
      <w:pPr>
        <w:spacing w:after="0"/>
        <w:rPr>
          <w:rFonts w:ascii="Arial" w:hAnsi="Arial" w:cs="Arial"/>
        </w:rPr>
      </w:pPr>
      <w:r>
        <w:rPr>
          <w:rFonts w:ascii="Arial" w:hAnsi="Arial" w:cs="Arial"/>
        </w:rPr>
        <w:t>Social media is the most basic entry point to the digital ladder of engagement –</w:t>
      </w:r>
      <w:r w:rsidR="00F055F4">
        <w:rPr>
          <w:rFonts w:ascii="Arial" w:hAnsi="Arial" w:cs="Arial"/>
        </w:rPr>
        <w:t xml:space="preserve"> as a user, i</w:t>
      </w:r>
      <w:r>
        <w:rPr>
          <w:rFonts w:ascii="Arial" w:hAnsi="Arial" w:cs="Arial"/>
        </w:rPr>
        <w:t xml:space="preserve">t is easy to observe and be on the periphery of conversations.  You’re meeting people where they are.  Social media is largely used to amplify the organization’s message and move people up the ladder of engagement.  </w:t>
      </w:r>
    </w:p>
    <w:p w14:paraId="34141CCF" w14:textId="77777777" w:rsidR="006228CD" w:rsidRPr="006A5550" w:rsidRDefault="006228CD" w:rsidP="006228CD">
      <w:pPr>
        <w:spacing w:after="0"/>
        <w:rPr>
          <w:rFonts w:ascii="Arial" w:hAnsi="Arial" w:cs="Arial"/>
        </w:rPr>
      </w:pPr>
    </w:p>
    <w:p w14:paraId="18E0B3BE" w14:textId="4AB307D8" w:rsidR="00F254C9" w:rsidRDefault="00072C35" w:rsidP="00D16630">
      <w:pPr>
        <w:spacing w:after="0"/>
        <w:rPr>
          <w:rFonts w:ascii="Arial" w:hAnsi="Arial" w:cs="Arial"/>
        </w:rPr>
      </w:pPr>
      <w:r>
        <w:rPr>
          <w:rFonts w:ascii="Arial" w:hAnsi="Arial" w:cs="Arial"/>
          <w:b/>
          <w:i/>
        </w:rPr>
        <w:t>Strategic User Flow</w:t>
      </w:r>
      <w:r w:rsidR="006228CD" w:rsidRPr="006A5550">
        <w:rPr>
          <w:rFonts w:ascii="Arial" w:hAnsi="Arial" w:cs="Arial"/>
          <w:b/>
          <w:i/>
        </w:rPr>
        <w:t>:</w:t>
      </w:r>
      <w:r w:rsidR="006228CD" w:rsidRPr="006A5550">
        <w:rPr>
          <w:rFonts w:ascii="Arial" w:hAnsi="Arial" w:cs="Arial"/>
        </w:rPr>
        <w:t xml:space="preserve"> </w:t>
      </w:r>
      <w:r>
        <w:rPr>
          <w:rFonts w:ascii="Arial" w:hAnsi="Arial" w:cs="Arial"/>
        </w:rPr>
        <w:t>Digital campaigns should always be planned with the idea of engaging their audience where they’re at and moving them up the digital ladder of engagement towards higher level asks.  Your content and posts should be timed and work in tandem with each other so that your audience is continually engaged with a diverse array of different posts and asks to gain acquisitions and make further asks of them.  The user flow is never accidental, and should always be thought through when planning a digital campaign.</w:t>
      </w:r>
    </w:p>
    <w:p w14:paraId="5D5AB7FB" w14:textId="7A989C6A" w:rsidR="009271DB" w:rsidRDefault="009271DB" w:rsidP="00D16630">
      <w:pPr>
        <w:spacing w:after="0"/>
        <w:rPr>
          <w:rFonts w:ascii="Arial" w:hAnsi="Arial" w:cs="Arial"/>
        </w:rPr>
      </w:pPr>
      <w:r w:rsidRPr="009271DB">
        <w:rPr>
          <w:rFonts w:ascii="Arial" w:hAnsi="Arial" w:cs="Arial"/>
          <w:noProof/>
        </w:rPr>
        <w:lastRenderedPageBreak/>
        <w:drawing>
          <wp:inline distT="0" distB="0" distL="0" distR="0" wp14:anchorId="4BB58831" wp14:editId="7D0FDA2D">
            <wp:extent cx="4567187" cy="313655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9-22 at 9.51.05 AM.png"/>
                    <pic:cNvPicPr/>
                  </pic:nvPicPr>
                  <pic:blipFill>
                    <a:blip r:embed="rId8">
                      <a:extLst>
                        <a:ext uri="{28A0092B-C50C-407E-A947-70E740481C1C}">
                          <a14:useLocalDpi xmlns:a14="http://schemas.microsoft.com/office/drawing/2010/main" val="0"/>
                        </a:ext>
                      </a:extLst>
                    </a:blip>
                    <a:stretch>
                      <a:fillRect/>
                    </a:stretch>
                  </pic:blipFill>
                  <pic:spPr>
                    <a:xfrm>
                      <a:off x="0" y="0"/>
                      <a:ext cx="4567500" cy="3136773"/>
                    </a:xfrm>
                    <a:prstGeom prst="rect">
                      <a:avLst/>
                    </a:prstGeom>
                  </pic:spPr>
                </pic:pic>
              </a:graphicData>
            </a:graphic>
          </wp:inline>
        </w:drawing>
      </w:r>
    </w:p>
    <w:p w14:paraId="7C510CFF" w14:textId="1D69B02E" w:rsidR="009271DB" w:rsidRDefault="009271DB" w:rsidP="00D16630">
      <w:pPr>
        <w:spacing w:after="0"/>
        <w:rPr>
          <w:rFonts w:ascii="Arial" w:hAnsi="Arial" w:cs="Arial"/>
        </w:rPr>
      </w:pPr>
    </w:p>
    <w:p w14:paraId="7F5C3212" w14:textId="77777777" w:rsidR="00F254C9" w:rsidRDefault="00F254C9" w:rsidP="00D16630">
      <w:pPr>
        <w:spacing w:after="0"/>
        <w:rPr>
          <w:rFonts w:ascii="Arial" w:hAnsi="Arial" w:cs="Arial"/>
        </w:rPr>
      </w:pPr>
    </w:p>
    <w:tbl>
      <w:tblPr>
        <w:tblStyle w:val="TableGrid"/>
        <w:tblW w:w="0" w:type="auto"/>
        <w:tblLook w:val="04A0" w:firstRow="1" w:lastRow="0" w:firstColumn="1" w:lastColumn="0" w:noHBand="0" w:noVBand="1"/>
      </w:tblPr>
      <w:tblGrid>
        <w:gridCol w:w="10790"/>
      </w:tblGrid>
      <w:tr w:rsidR="00F254C9" w:rsidRPr="00F254C9" w14:paraId="30E1963C" w14:textId="77777777" w:rsidTr="00F254C9">
        <w:trPr>
          <w:trHeight w:val="350"/>
        </w:trPr>
        <w:tc>
          <w:tcPr>
            <w:tcW w:w="10790" w:type="dxa"/>
            <w:tcBorders>
              <w:top w:val="nil"/>
              <w:left w:val="nil"/>
              <w:bottom w:val="nil"/>
              <w:right w:val="nil"/>
            </w:tcBorders>
            <w:shd w:val="clear" w:color="auto" w:fill="595959" w:themeFill="text1" w:themeFillTint="A6"/>
          </w:tcPr>
          <w:p w14:paraId="34F833A2" w14:textId="5F6E2AD7" w:rsidR="00F254C9" w:rsidRPr="006E472E" w:rsidRDefault="00F254C9" w:rsidP="00F254C9">
            <w:pPr>
              <w:tabs>
                <w:tab w:val="left" w:pos="2168"/>
              </w:tabs>
              <w:spacing w:line="259" w:lineRule="auto"/>
              <w:rPr>
                <w:rFonts w:ascii="Arial" w:hAnsi="Arial" w:cs="Arial"/>
                <w:b/>
                <w:color w:val="FFFFFF" w:themeColor="background1"/>
              </w:rPr>
            </w:pPr>
            <w:r w:rsidRPr="006E472E">
              <w:rPr>
                <w:rFonts w:ascii="Arial" w:hAnsi="Arial" w:cs="Arial"/>
                <w:b/>
                <w:bCs/>
                <w:color w:val="FFFFFF" w:themeColor="background1"/>
              </w:rPr>
              <w:t>ASSIGNMENT</w:t>
            </w:r>
            <w:r w:rsidRPr="006E472E">
              <w:rPr>
                <w:rFonts w:ascii="Arial" w:hAnsi="Arial" w:cs="Arial"/>
                <w:b/>
                <w:bCs/>
                <w:color w:val="FFFFFF" w:themeColor="background1"/>
              </w:rPr>
              <w:tab/>
            </w:r>
          </w:p>
        </w:tc>
      </w:tr>
      <w:tr w:rsidR="006A5550" w:rsidRPr="006A5550" w14:paraId="6ABFAAF8" w14:textId="77777777" w:rsidTr="00F254C9">
        <w:trPr>
          <w:trHeight w:val="350"/>
        </w:trPr>
        <w:tc>
          <w:tcPr>
            <w:tcW w:w="10790" w:type="dxa"/>
            <w:tcBorders>
              <w:top w:val="nil"/>
              <w:left w:val="nil"/>
              <w:bottom w:val="nil"/>
              <w:right w:val="nil"/>
            </w:tcBorders>
            <w:shd w:val="clear" w:color="auto" w:fill="D9D9D9" w:themeFill="background1" w:themeFillShade="D9"/>
            <w:vAlign w:val="center"/>
          </w:tcPr>
          <w:p w14:paraId="7F293413" w14:textId="380FD2B5" w:rsidR="006A5550" w:rsidRPr="006A5550" w:rsidRDefault="006E472E" w:rsidP="006A5550">
            <w:pPr>
              <w:tabs>
                <w:tab w:val="left" w:pos="4185"/>
              </w:tabs>
              <w:rPr>
                <w:rFonts w:ascii="Arial" w:hAnsi="Arial" w:cs="Arial"/>
                <w:b/>
              </w:rPr>
            </w:pPr>
            <w:r>
              <w:rPr>
                <w:rFonts w:ascii="Arial" w:hAnsi="Arial" w:cs="Arial"/>
                <w:b/>
              </w:rPr>
              <w:t>Due Tuesday, September 20, 2016 at 5:00pm CT</w:t>
            </w:r>
          </w:p>
        </w:tc>
      </w:tr>
    </w:tbl>
    <w:p w14:paraId="04A7DDEA" w14:textId="77777777" w:rsidR="006228CD" w:rsidRDefault="006228CD" w:rsidP="00D336FB">
      <w:pPr>
        <w:spacing w:after="0"/>
        <w:rPr>
          <w:rFonts w:ascii="Arial" w:hAnsi="Arial" w:cs="Arial"/>
          <w:b/>
        </w:rPr>
      </w:pPr>
    </w:p>
    <w:p w14:paraId="328DF251" w14:textId="39BB1379" w:rsidR="006E472E" w:rsidRDefault="00BA6781" w:rsidP="00D336FB">
      <w:pPr>
        <w:spacing w:after="0"/>
        <w:rPr>
          <w:rFonts w:ascii="Arial" w:hAnsi="Arial" w:cs="Arial"/>
        </w:rPr>
      </w:pPr>
      <w:r>
        <w:rPr>
          <w:rFonts w:ascii="Arial" w:hAnsi="Arial" w:cs="Arial"/>
        </w:rPr>
        <w:t xml:space="preserve">Follow @OFA on Twitter. </w:t>
      </w:r>
      <w:r w:rsidR="006E472E">
        <w:rPr>
          <w:rFonts w:ascii="Arial" w:hAnsi="Arial" w:cs="Arial"/>
        </w:rPr>
        <w:t xml:space="preserve">If you do not have a Twitter account, you will need to create one for </w:t>
      </w:r>
      <w:r>
        <w:rPr>
          <w:rFonts w:ascii="Arial" w:hAnsi="Arial" w:cs="Arial"/>
        </w:rPr>
        <w:t xml:space="preserve">purposes of this fellowship. </w:t>
      </w:r>
      <w:r w:rsidR="006E472E">
        <w:rPr>
          <w:rFonts w:ascii="Arial" w:hAnsi="Arial" w:cs="Arial"/>
        </w:rPr>
        <w:t>You’re going to follow a strategic user flow:</w:t>
      </w:r>
    </w:p>
    <w:p w14:paraId="58093FE3" w14:textId="77777777" w:rsidR="006E472E" w:rsidRDefault="006E472E" w:rsidP="00D336FB">
      <w:pPr>
        <w:spacing w:after="0"/>
        <w:rPr>
          <w:rFonts w:ascii="Arial" w:hAnsi="Arial" w:cs="Arial"/>
        </w:rPr>
      </w:pPr>
    </w:p>
    <w:p w14:paraId="52133A60" w14:textId="725F86B6" w:rsidR="006E472E" w:rsidRDefault="006E472E" w:rsidP="006E472E">
      <w:pPr>
        <w:pStyle w:val="ListParagraph"/>
        <w:numPr>
          <w:ilvl w:val="0"/>
          <w:numId w:val="28"/>
        </w:numPr>
        <w:spacing w:after="0"/>
        <w:rPr>
          <w:rFonts w:ascii="Arial" w:hAnsi="Arial" w:cs="Arial"/>
        </w:rPr>
      </w:pPr>
      <w:r>
        <w:rPr>
          <w:rFonts w:ascii="Arial" w:hAnsi="Arial" w:cs="Arial"/>
        </w:rPr>
        <w:t xml:space="preserve">Tweet 1: </w:t>
      </w:r>
      <w:r w:rsidRPr="006E472E">
        <w:rPr>
          <w:rFonts w:ascii="Arial" w:hAnsi="Arial" w:cs="Arial"/>
        </w:rPr>
        <w:t>Once you have followed @OFA, scroll through their Twitter feed and select a tweet that stands out to you a</w:t>
      </w:r>
      <w:r w:rsidR="00BD68FE">
        <w:rPr>
          <w:rFonts w:ascii="Arial" w:hAnsi="Arial" w:cs="Arial"/>
        </w:rPr>
        <w:t xml:space="preserve">nd </w:t>
      </w:r>
      <w:r w:rsidR="00BD68FE" w:rsidRPr="003F442F">
        <w:rPr>
          <w:rFonts w:ascii="Arial" w:hAnsi="Arial" w:cs="Arial"/>
          <w:b/>
        </w:rPr>
        <w:t>screenshot it</w:t>
      </w:r>
      <w:r w:rsidR="00BA6781">
        <w:rPr>
          <w:rFonts w:ascii="Arial" w:hAnsi="Arial" w:cs="Arial"/>
        </w:rPr>
        <w:t xml:space="preserve">. </w:t>
      </w:r>
      <w:r w:rsidR="003F442F">
        <w:rPr>
          <w:rFonts w:ascii="Arial" w:hAnsi="Arial" w:cs="Arial"/>
        </w:rPr>
        <w:t>This is your entry point to the strategic user flow.</w:t>
      </w:r>
    </w:p>
    <w:p w14:paraId="75E4C63F" w14:textId="77777777" w:rsidR="006E472E" w:rsidRPr="006E472E" w:rsidRDefault="006E472E" w:rsidP="006E472E">
      <w:pPr>
        <w:spacing w:after="0"/>
        <w:rPr>
          <w:rFonts w:ascii="Arial" w:hAnsi="Arial" w:cs="Arial"/>
        </w:rPr>
      </w:pPr>
    </w:p>
    <w:p w14:paraId="312E7F7D" w14:textId="3D0A6232" w:rsidR="006E472E" w:rsidRDefault="006E472E" w:rsidP="006E472E">
      <w:pPr>
        <w:pStyle w:val="ListParagraph"/>
        <w:numPr>
          <w:ilvl w:val="0"/>
          <w:numId w:val="28"/>
        </w:numPr>
        <w:spacing w:after="0"/>
        <w:rPr>
          <w:rFonts w:ascii="Arial" w:hAnsi="Arial" w:cs="Arial"/>
        </w:rPr>
      </w:pPr>
      <w:r>
        <w:rPr>
          <w:rFonts w:ascii="Arial" w:hAnsi="Arial" w:cs="Arial"/>
        </w:rPr>
        <w:t>Tweet 2: After the next couple of hours (or days), keep an eye on @OFA – are there any new informational tweets that guide you to more information</w:t>
      </w:r>
      <w:r w:rsidR="00BA6781">
        <w:rPr>
          <w:rFonts w:ascii="Arial" w:hAnsi="Arial" w:cs="Arial"/>
        </w:rPr>
        <w:t xml:space="preserve"> based on the topic you chose? </w:t>
      </w:r>
      <w:r>
        <w:rPr>
          <w:rFonts w:ascii="Arial" w:hAnsi="Arial" w:cs="Arial"/>
        </w:rPr>
        <w:t>Are you asked to do something?</w:t>
      </w:r>
      <w:r w:rsidR="003F442F">
        <w:rPr>
          <w:rFonts w:ascii="Arial" w:hAnsi="Arial" w:cs="Arial"/>
        </w:rPr>
        <w:t xml:space="preserve">  </w:t>
      </w:r>
      <w:r w:rsidR="003F442F">
        <w:rPr>
          <w:rFonts w:ascii="Arial" w:hAnsi="Arial" w:cs="Arial"/>
          <w:b/>
        </w:rPr>
        <w:t>Screenshot this tweet</w:t>
      </w:r>
    </w:p>
    <w:p w14:paraId="3B497E69" w14:textId="77777777" w:rsidR="006E472E" w:rsidRPr="006E472E" w:rsidRDefault="006E472E" w:rsidP="006E472E">
      <w:pPr>
        <w:spacing w:after="0"/>
        <w:rPr>
          <w:rFonts w:ascii="Arial" w:hAnsi="Arial" w:cs="Arial"/>
        </w:rPr>
      </w:pPr>
    </w:p>
    <w:p w14:paraId="07E844F5" w14:textId="31F3A873" w:rsidR="006E472E" w:rsidRDefault="006E472E" w:rsidP="006E472E">
      <w:pPr>
        <w:pStyle w:val="ListParagraph"/>
        <w:numPr>
          <w:ilvl w:val="0"/>
          <w:numId w:val="28"/>
        </w:numPr>
        <w:spacing w:after="0"/>
        <w:rPr>
          <w:rFonts w:ascii="Arial" w:hAnsi="Arial" w:cs="Arial"/>
        </w:rPr>
      </w:pPr>
      <w:r>
        <w:rPr>
          <w:rFonts w:ascii="Arial" w:hAnsi="Arial" w:cs="Arial"/>
        </w:rPr>
        <w:t xml:space="preserve">Tweet 3: Now, once you see a tweet on the subject that asks you to take action, click on the </w:t>
      </w:r>
      <w:r w:rsidR="00BA7346">
        <w:rPr>
          <w:rFonts w:ascii="Arial" w:hAnsi="Arial" w:cs="Arial"/>
        </w:rPr>
        <w:t xml:space="preserve">call to action </w:t>
      </w:r>
      <w:r w:rsidR="001D7EDA">
        <w:rPr>
          <w:rFonts w:ascii="Arial" w:hAnsi="Arial" w:cs="Arial"/>
        </w:rPr>
        <w:t>and take the action!</w:t>
      </w:r>
      <w:r w:rsidR="003F442F">
        <w:rPr>
          <w:rFonts w:ascii="Arial" w:hAnsi="Arial" w:cs="Arial"/>
        </w:rPr>
        <w:t xml:space="preserve"> </w:t>
      </w:r>
      <w:r w:rsidR="003F442F">
        <w:rPr>
          <w:rFonts w:ascii="Arial" w:hAnsi="Arial" w:cs="Arial"/>
          <w:b/>
        </w:rPr>
        <w:t>Screenshot this tweet</w:t>
      </w:r>
    </w:p>
    <w:p w14:paraId="38A9370C" w14:textId="77777777" w:rsidR="001D7EDA" w:rsidRPr="001D7EDA" w:rsidRDefault="001D7EDA" w:rsidP="001D7EDA">
      <w:pPr>
        <w:spacing w:after="0"/>
        <w:rPr>
          <w:rFonts w:ascii="Arial" w:hAnsi="Arial" w:cs="Arial"/>
        </w:rPr>
      </w:pPr>
    </w:p>
    <w:p w14:paraId="688C6FBD" w14:textId="2BC584C1" w:rsidR="003F442F" w:rsidRPr="003F442F" w:rsidRDefault="001D7EDA" w:rsidP="003F442F">
      <w:pPr>
        <w:pStyle w:val="ListParagraph"/>
        <w:numPr>
          <w:ilvl w:val="0"/>
          <w:numId w:val="28"/>
        </w:numPr>
        <w:spacing w:after="0"/>
        <w:rPr>
          <w:rFonts w:ascii="Arial" w:hAnsi="Arial" w:cs="Arial"/>
        </w:rPr>
      </w:pPr>
      <w:r>
        <w:rPr>
          <w:rFonts w:ascii="Arial" w:hAnsi="Arial" w:cs="Arial"/>
        </w:rPr>
        <w:t>Follow the user flow until you get to the end!</w:t>
      </w:r>
      <w:r w:rsidR="003F442F">
        <w:rPr>
          <w:rFonts w:ascii="Arial" w:hAnsi="Arial" w:cs="Arial"/>
        </w:rPr>
        <w:t xml:space="preserve">  The end should be a donate page or a high b</w:t>
      </w:r>
      <w:r w:rsidR="00BA6781">
        <w:rPr>
          <w:rFonts w:ascii="Arial" w:hAnsi="Arial" w:cs="Arial"/>
        </w:rPr>
        <w:t xml:space="preserve">ar ask (such as a call tool). </w:t>
      </w:r>
      <w:r w:rsidR="003F442F">
        <w:rPr>
          <w:rFonts w:ascii="Arial" w:hAnsi="Arial" w:cs="Arial"/>
          <w:b/>
          <w:i/>
        </w:rPr>
        <w:t>You must document and screenshot every step of the user flow (emails, sign-on pages, autoresponders, and the donate page/call tool/etc…)</w:t>
      </w:r>
      <w:r w:rsidR="003F442F">
        <w:rPr>
          <w:rFonts w:ascii="Arial" w:hAnsi="Arial" w:cs="Arial"/>
        </w:rPr>
        <w:t>.</w:t>
      </w:r>
    </w:p>
    <w:p w14:paraId="3F87AE50" w14:textId="77777777" w:rsidR="001D7EDA" w:rsidRPr="001D7EDA" w:rsidRDefault="001D7EDA" w:rsidP="001D7EDA">
      <w:pPr>
        <w:spacing w:after="0"/>
        <w:rPr>
          <w:rFonts w:ascii="Arial" w:hAnsi="Arial" w:cs="Arial"/>
        </w:rPr>
      </w:pPr>
    </w:p>
    <w:p w14:paraId="7BB08FC0" w14:textId="14E26DBC" w:rsidR="001D7EDA" w:rsidRDefault="001D7EDA" w:rsidP="001D7EDA">
      <w:pPr>
        <w:pStyle w:val="ListParagraph"/>
        <w:numPr>
          <w:ilvl w:val="0"/>
          <w:numId w:val="28"/>
        </w:numPr>
        <w:spacing w:after="0"/>
        <w:rPr>
          <w:rFonts w:ascii="Arial" w:hAnsi="Arial" w:cs="Arial"/>
        </w:rPr>
      </w:pPr>
      <w:r>
        <w:rPr>
          <w:rFonts w:ascii="Arial" w:hAnsi="Arial" w:cs="Arial"/>
        </w:rPr>
        <w:lastRenderedPageBreak/>
        <w:t>Once you have completed the strategic user flow for your specific issue you found on @OFA</w:t>
      </w:r>
      <w:r w:rsidRPr="00F055F4">
        <w:rPr>
          <w:rFonts w:ascii="Arial" w:hAnsi="Arial" w:cs="Arial"/>
          <w:b/>
        </w:rPr>
        <w:t xml:space="preserve">, </w:t>
      </w:r>
      <w:hyperlink r:id="rId9" w:anchor="gid=0" w:history="1">
        <w:r w:rsidRPr="00F055F4">
          <w:rPr>
            <w:rStyle w:val="Hyperlink"/>
            <w:rFonts w:ascii="Arial" w:hAnsi="Arial" w:cs="Arial"/>
            <w:b/>
            <w:highlight w:val="yellow"/>
          </w:rPr>
          <w:t>Click on the Workbook Here</w:t>
        </w:r>
      </w:hyperlink>
      <w:r>
        <w:rPr>
          <w:rFonts w:ascii="Arial" w:hAnsi="Arial" w:cs="Arial"/>
        </w:rPr>
        <w:t xml:space="preserve"> and fill out each step of the user flow, including screenshots!</w:t>
      </w:r>
    </w:p>
    <w:p w14:paraId="54CC295C" w14:textId="77777777" w:rsidR="00BA6781" w:rsidRPr="00BA6781" w:rsidRDefault="00BA6781" w:rsidP="00BA6781">
      <w:pPr>
        <w:spacing w:after="0"/>
        <w:rPr>
          <w:rFonts w:ascii="Arial" w:hAnsi="Arial" w:cs="Arial"/>
        </w:rPr>
      </w:pPr>
    </w:p>
    <w:p w14:paraId="2DF3503C" w14:textId="6A59E503" w:rsidR="00BA6781" w:rsidRPr="00BA6781" w:rsidRDefault="00BA6781" w:rsidP="00BA6781">
      <w:pPr>
        <w:spacing w:after="0"/>
        <w:rPr>
          <w:rFonts w:ascii="Arial" w:hAnsi="Arial" w:cs="Arial"/>
        </w:rPr>
      </w:pPr>
      <w:r>
        <w:rPr>
          <w:rFonts w:ascii="Arial" w:hAnsi="Arial" w:cs="Arial"/>
        </w:rPr>
        <w:t>Additionally, please read the article below and post your key takeaways to Connect.</w:t>
      </w:r>
    </w:p>
    <w:p w14:paraId="08FA0C25" w14:textId="77777777" w:rsidR="001D7EDA" w:rsidRDefault="001D7EDA" w:rsidP="001D7EDA">
      <w:pPr>
        <w:spacing w:after="0"/>
        <w:rPr>
          <w:rFonts w:ascii="Arial" w:hAnsi="Arial" w:cs="Arial"/>
        </w:rPr>
      </w:pPr>
    </w:p>
    <w:p w14:paraId="6054D14D" w14:textId="77777777" w:rsidR="003E5118" w:rsidRPr="001D7EDA" w:rsidRDefault="003E5118" w:rsidP="001D7EDA">
      <w:pPr>
        <w:spacing w:after="0"/>
        <w:rPr>
          <w:rFonts w:ascii="Arial" w:hAnsi="Arial" w:cs="Arial"/>
        </w:rPr>
      </w:pPr>
    </w:p>
    <w:tbl>
      <w:tblPr>
        <w:tblStyle w:val="TableGrid"/>
        <w:tblW w:w="0" w:type="auto"/>
        <w:tblLook w:val="04A0" w:firstRow="1" w:lastRow="0" w:firstColumn="1" w:lastColumn="0" w:noHBand="0" w:noVBand="1"/>
      </w:tblPr>
      <w:tblGrid>
        <w:gridCol w:w="10790"/>
      </w:tblGrid>
      <w:tr w:rsidR="003E5118" w:rsidRPr="006A5550" w14:paraId="17D292F7" w14:textId="77777777" w:rsidTr="003F442F">
        <w:trPr>
          <w:trHeight w:val="350"/>
        </w:trPr>
        <w:tc>
          <w:tcPr>
            <w:tcW w:w="10790" w:type="dxa"/>
            <w:tcBorders>
              <w:top w:val="nil"/>
              <w:left w:val="nil"/>
              <w:bottom w:val="nil"/>
              <w:right w:val="nil"/>
            </w:tcBorders>
            <w:shd w:val="clear" w:color="auto" w:fill="D9D9D9" w:themeFill="background1" w:themeFillShade="D9"/>
            <w:vAlign w:val="center"/>
          </w:tcPr>
          <w:p w14:paraId="09623687" w14:textId="3818A917" w:rsidR="003E5118" w:rsidRPr="006A5550" w:rsidRDefault="003170AB" w:rsidP="003F442F">
            <w:pPr>
              <w:tabs>
                <w:tab w:val="left" w:pos="4185"/>
              </w:tabs>
              <w:rPr>
                <w:rFonts w:ascii="Arial" w:hAnsi="Arial" w:cs="Arial"/>
                <w:b/>
              </w:rPr>
            </w:pPr>
            <w:r>
              <w:rPr>
                <w:rFonts w:ascii="Arial" w:hAnsi="Arial" w:cs="Arial"/>
                <w:b/>
              </w:rPr>
              <w:t>Feedback Instructions</w:t>
            </w:r>
          </w:p>
        </w:tc>
      </w:tr>
    </w:tbl>
    <w:p w14:paraId="3F03033B" w14:textId="77777777" w:rsidR="006E472E" w:rsidRPr="006E472E" w:rsidRDefault="006E472E" w:rsidP="00D336FB">
      <w:pPr>
        <w:spacing w:after="0"/>
        <w:rPr>
          <w:rFonts w:ascii="Arial" w:hAnsi="Arial" w:cs="Arial"/>
        </w:rPr>
      </w:pPr>
    </w:p>
    <w:p w14:paraId="48EE737B" w14:textId="32979AC5" w:rsidR="006A5550" w:rsidRDefault="003170AB" w:rsidP="00D336FB">
      <w:pPr>
        <w:spacing w:after="0"/>
        <w:rPr>
          <w:rFonts w:ascii="Arial" w:hAnsi="Arial" w:cs="Arial"/>
        </w:rPr>
      </w:pPr>
      <w:r>
        <w:rPr>
          <w:rFonts w:ascii="Arial" w:hAnsi="Arial" w:cs="Arial"/>
        </w:rPr>
        <w:t>Below are some instructions for how fellows will receive feedback:</w:t>
      </w:r>
    </w:p>
    <w:p w14:paraId="231160A5" w14:textId="77777777" w:rsidR="003170AB" w:rsidRDefault="003170AB" w:rsidP="00D336FB">
      <w:pPr>
        <w:spacing w:after="0"/>
        <w:rPr>
          <w:rFonts w:ascii="Arial" w:hAnsi="Arial" w:cs="Arial"/>
        </w:rPr>
      </w:pPr>
    </w:p>
    <w:p w14:paraId="251BB265" w14:textId="268071F2" w:rsidR="003170AB" w:rsidRPr="003170AB" w:rsidRDefault="003170AB" w:rsidP="003170AB">
      <w:pPr>
        <w:pStyle w:val="ListParagraph"/>
        <w:numPr>
          <w:ilvl w:val="0"/>
          <w:numId w:val="29"/>
        </w:numPr>
        <w:spacing w:after="0"/>
        <w:rPr>
          <w:rFonts w:ascii="Arial" w:hAnsi="Arial" w:cs="Arial"/>
        </w:rPr>
      </w:pPr>
      <w:r>
        <w:rPr>
          <w:rFonts w:ascii="Arial" w:hAnsi="Arial" w:cs="Arial"/>
        </w:rPr>
        <w:t>At the bottom of their activity workbook, you will add a section that says, “</w:t>
      </w:r>
      <w:r>
        <w:rPr>
          <w:rFonts w:ascii="Arial" w:hAnsi="Arial" w:cs="Arial"/>
          <w:b/>
        </w:rPr>
        <w:t>OFA Staff – Assignment Feedback”</w:t>
      </w:r>
    </w:p>
    <w:p w14:paraId="21F152AB" w14:textId="77777777" w:rsidR="003170AB" w:rsidRPr="003170AB" w:rsidRDefault="003170AB" w:rsidP="003170AB">
      <w:pPr>
        <w:spacing w:after="0"/>
        <w:rPr>
          <w:rFonts w:ascii="Arial" w:hAnsi="Arial" w:cs="Arial"/>
        </w:rPr>
      </w:pPr>
    </w:p>
    <w:p w14:paraId="16D49F78" w14:textId="4A76809E" w:rsidR="003170AB" w:rsidRPr="003170AB" w:rsidRDefault="003170AB" w:rsidP="003170AB">
      <w:pPr>
        <w:pStyle w:val="ListParagraph"/>
        <w:numPr>
          <w:ilvl w:val="0"/>
          <w:numId w:val="29"/>
        </w:numPr>
        <w:spacing w:after="0"/>
        <w:rPr>
          <w:rFonts w:ascii="Arial" w:hAnsi="Arial" w:cs="Arial"/>
        </w:rPr>
      </w:pPr>
      <w:r>
        <w:rPr>
          <w:rFonts w:ascii="Arial" w:hAnsi="Arial" w:cs="Arial"/>
        </w:rPr>
        <w:t>Introduce yourself and your role at OFA.  Your tone when giving feedback should be positive and encouraging while still being able to critique their work.  For example, if a fellow has completely missed the point of the assignment, you might say something like, “</w:t>
      </w:r>
      <w:r>
        <w:rPr>
          <w:rFonts w:ascii="Arial" w:hAnsi="Arial" w:cs="Arial"/>
          <w:i/>
        </w:rPr>
        <w:t xml:space="preserve">It looks like you had some trouble with this assignment – I’d recommend going back to the training slides and recordings and reviewing it to make sure you understand the concepts.  You should also feel free to reach out to Bobby at </w:t>
      </w:r>
      <w:hyperlink r:id="rId10" w:history="1">
        <w:r w:rsidRPr="00683608">
          <w:rPr>
            <w:rStyle w:val="Hyperlink"/>
            <w:rFonts w:ascii="Arial" w:hAnsi="Arial" w:cs="Arial"/>
            <w:i/>
          </w:rPr>
          <w:t>fellows@barackobama.com</w:t>
        </w:r>
      </w:hyperlink>
      <w:r>
        <w:rPr>
          <w:rFonts w:ascii="Arial" w:hAnsi="Arial" w:cs="Arial"/>
          <w:i/>
        </w:rPr>
        <w:t xml:space="preserve"> with any questions.”</w:t>
      </w:r>
    </w:p>
    <w:p w14:paraId="5A2B5B96" w14:textId="77777777" w:rsidR="003170AB" w:rsidRPr="003170AB" w:rsidRDefault="003170AB" w:rsidP="003170AB">
      <w:pPr>
        <w:spacing w:after="0"/>
        <w:rPr>
          <w:rFonts w:ascii="Arial" w:hAnsi="Arial" w:cs="Arial"/>
        </w:rPr>
      </w:pPr>
    </w:p>
    <w:p w14:paraId="3F311CD1" w14:textId="6CECEA93" w:rsidR="003170AB" w:rsidRDefault="003170AB" w:rsidP="003170AB">
      <w:pPr>
        <w:pStyle w:val="ListParagraph"/>
        <w:numPr>
          <w:ilvl w:val="0"/>
          <w:numId w:val="29"/>
        </w:numPr>
        <w:spacing w:after="0"/>
        <w:rPr>
          <w:rFonts w:ascii="Arial" w:hAnsi="Arial" w:cs="Arial"/>
        </w:rPr>
      </w:pPr>
      <w:r>
        <w:rPr>
          <w:rFonts w:ascii="Arial" w:hAnsi="Arial" w:cs="Arial"/>
        </w:rPr>
        <w:t>Look at their workbook and follow the user-flow they have chosen.  Once you have done thi</w:t>
      </w:r>
      <w:r w:rsidR="0070118C">
        <w:rPr>
          <w:rFonts w:ascii="Arial" w:hAnsi="Arial" w:cs="Arial"/>
        </w:rPr>
        <w:t>s, ask yourself these questions.  Jot down some notes while you’re going through these questions:</w:t>
      </w:r>
    </w:p>
    <w:p w14:paraId="529D2B7F" w14:textId="77777777" w:rsidR="003170AB" w:rsidRPr="003170AB" w:rsidRDefault="003170AB" w:rsidP="003170AB">
      <w:pPr>
        <w:spacing w:after="0"/>
        <w:rPr>
          <w:rFonts w:ascii="Arial" w:hAnsi="Arial" w:cs="Arial"/>
        </w:rPr>
      </w:pPr>
    </w:p>
    <w:p w14:paraId="59B34F90" w14:textId="2F331064" w:rsidR="003170AB" w:rsidRDefault="0070118C" w:rsidP="003170AB">
      <w:pPr>
        <w:pStyle w:val="ListParagraph"/>
        <w:numPr>
          <w:ilvl w:val="1"/>
          <w:numId w:val="29"/>
        </w:numPr>
        <w:spacing w:after="0"/>
        <w:rPr>
          <w:rFonts w:ascii="Arial" w:hAnsi="Arial" w:cs="Arial"/>
        </w:rPr>
      </w:pPr>
      <w:r>
        <w:rPr>
          <w:rFonts w:ascii="Arial" w:hAnsi="Arial" w:cs="Arial"/>
        </w:rPr>
        <w:t xml:space="preserve">Does the user-flow </w:t>
      </w:r>
      <w:r w:rsidR="003170AB">
        <w:rPr>
          <w:rFonts w:ascii="Arial" w:hAnsi="Arial" w:cs="Arial"/>
        </w:rPr>
        <w:t>actually flow, or did they select random posts?</w:t>
      </w:r>
      <w:r>
        <w:rPr>
          <w:rFonts w:ascii="Arial" w:hAnsi="Arial" w:cs="Arial"/>
        </w:rPr>
        <w:t xml:space="preserve">  Is the flow in order?</w:t>
      </w:r>
    </w:p>
    <w:p w14:paraId="38E8EE9F" w14:textId="77777777" w:rsidR="003170AB" w:rsidRPr="003170AB" w:rsidRDefault="003170AB" w:rsidP="003170AB">
      <w:pPr>
        <w:spacing w:after="0"/>
        <w:rPr>
          <w:rFonts w:ascii="Arial" w:hAnsi="Arial" w:cs="Arial"/>
        </w:rPr>
      </w:pPr>
    </w:p>
    <w:p w14:paraId="23799D60" w14:textId="7018649C" w:rsidR="003170AB" w:rsidRDefault="003170AB" w:rsidP="003170AB">
      <w:pPr>
        <w:pStyle w:val="ListParagraph"/>
        <w:numPr>
          <w:ilvl w:val="1"/>
          <w:numId w:val="29"/>
        </w:numPr>
        <w:spacing w:after="0"/>
        <w:rPr>
          <w:rFonts w:ascii="Arial" w:hAnsi="Arial" w:cs="Arial"/>
        </w:rPr>
      </w:pPr>
      <w:r>
        <w:rPr>
          <w:rFonts w:ascii="Arial" w:hAnsi="Arial" w:cs="Arial"/>
        </w:rPr>
        <w:t>Do they demonstrate an understanding of moving up the ladder of engagement digitally, from being on the periphery of a conversation on social media to becoming an action taker?</w:t>
      </w:r>
    </w:p>
    <w:p w14:paraId="023CE545" w14:textId="77777777" w:rsidR="003170AB" w:rsidRPr="003170AB" w:rsidRDefault="003170AB" w:rsidP="003170AB">
      <w:pPr>
        <w:spacing w:after="0"/>
        <w:rPr>
          <w:rFonts w:ascii="Arial" w:hAnsi="Arial" w:cs="Arial"/>
        </w:rPr>
      </w:pPr>
    </w:p>
    <w:p w14:paraId="42E1EB9B" w14:textId="7C07C4EB" w:rsidR="003170AB" w:rsidRDefault="003170AB" w:rsidP="003170AB">
      <w:pPr>
        <w:pStyle w:val="ListParagraph"/>
        <w:numPr>
          <w:ilvl w:val="1"/>
          <w:numId w:val="29"/>
        </w:numPr>
        <w:spacing w:after="0"/>
        <w:rPr>
          <w:rFonts w:ascii="Arial" w:hAnsi="Arial" w:cs="Arial"/>
        </w:rPr>
      </w:pPr>
      <w:r>
        <w:rPr>
          <w:rFonts w:ascii="Arial" w:hAnsi="Arial" w:cs="Arial"/>
        </w:rPr>
        <w:t>Did their user flow include these social media assets:</w:t>
      </w:r>
    </w:p>
    <w:p w14:paraId="72D8A390" w14:textId="7C7E4514" w:rsidR="003170AB" w:rsidRDefault="003170AB" w:rsidP="003170AB">
      <w:pPr>
        <w:pStyle w:val="ListParagraph"/>
        <w:numPr>
          <w:ilvl w:val="2"/>
          <w:numId w:val="29"/>
        </w:numPr>
        <w:spacing w:after="0"/>
        <w:rPr>
          <w:rFonts w:ascii="Arial" w:hAnsi="Arial" w:cs="Arial"/>
        </w:rPr>
      </w:pPr>
      <w:r>
        <w:rPr>
          <w:rFonts w:ascii="Arial" w:hAnsi="Arial" w:cs="Arial"/>
        </w:rPr>
        <w:t>Smile Tweet</w:t>
      </w:r>
    </w:p>
    <w:p w14:paraId="511A6414" w14:textId="425C433C" w:rsidR="003170AB" w:rsidRDefault="003170AB" w:rsidP="003170AB">
      <w:pPr>
        <w:pStyle w:val="ListParagraph"/>
        <w:numPr>
          <w:ilvl w:val="2"/>
          <w:numId w:val="29"/>
        </w:numPr>
        <w:spacing w:after="0"/>
        <w:rPr>
          <w:rFonts w:ascii="Arial" w:hAnsi="Arial" w:cs="Arial"/>
        </w:rPr>
      </w:pPr>
      <w:r>
        <w:rPr>
          <w:rFonts w:ascii="Arial" w:hAnsi="Arial" w:cs="Arial"/>
        </w:rPr>
        <w:t>Informational Tweet</w:t>
      </w:r>
    </w:p>
    <w:p w14:paraId="132D0D19" w14:textId="65F70899" w:rsidR="003170AB" w:rsidRDefault="003170AB" w:rsidP="003170AB">
      <w:pPr>
        <w:pStyle w:val="ListParagraph"/>
        <w:numPr>
          <w:ilvl w:val="2"/>
          <w:numId w:val="29"/>
        </w:numPr>
        <w:spacing w:after="0"/>
        <w:rPr>
          <w:rFonts w:ascii="Arial" w:hAnsi="Arial" w:cs="Arial"/>
        </w:rPr>
      </w:pPr>
      <w:r>
        <w:rPr>
          <w:rFonts w:ascii="Arial" w:hAnsi="Arial" w:cs="Arial"/>
        </w:rPr>
        <w:t>Call to action tweet</w:t>
      </w:r>
    </w:p>
    <w:p w14:paraId="688C35C0" w14:textId="3304400C" w:rsidR="003170AB" w:rsidRDefault="003170AB" w:rsidP="003170AB">
      <w:pPr>
        <w:pStyle w:val="ListParagraph"/>
        <w:numPr>
          <w:ilvl w:val="2"/>
          <w:numId w:val="29"/>
        </w:numPr>
        <w:spacing w:after="0"/>
        <w:rPr>
          <w:rFonts w:ascii="Arial" w:hAnsi="Arial" w:cs="Arial"/>
        </w:rPr>
      </w:pPr>
      <w:r>
        <w:rPr>
          <w:rFonts w:ascii="Arial" w:hAnsi="Arial" w:cs="Arial"/>
        </w:rPr>
        <w:t>Sign-on Page</w:t>
      </w:r>
    </w:p>
    <w:p w14:paraId="77257978" w14:textId="3A47A19C" w:rsidR="003170AB" w:rsidRDefault="003170AB" w:rsidP="003170AB">
      <w:pPr>
        <w:pStyle w:val="ListParagraph"/>
        <w:numPr>
          <w:ilvl w:val="2"/>
          <w:numId w:val="29"/>
        </w:numPr>
        <w:spacing w:after="0"/>
        <w:rPr>
          <w:rFonts w:ascii="Arial" w:hAnsi="Arial" w:cs="Arial"/>
        </w:rPr>
      </w:pPr>
      <w:r>
        <w:rPr>
          <w:rFonts w:ascii="Arial" w:hAnsi="Arial" w:cs="Arial"/>
        </w:rPr>
        <w:t>Daisy Page – Donate/Volunteer Ask</w:t>
      </w:r>
    </w:p>
    <w:p w14:paraId="165B433A" w14:textId="77777777" w:rsidR="003170AB" w:rsidRPr="003170AB" w:rsidRDefault="003170AB" w:rsidP="003170AB">
      <w:pPr>
        <w:spacing w:after="0"/>
        <w:rPr>
          <w:rFonts w:ascii="Arial" w:hAnsi="Arial" w:cs="Arial"/>
        </w:rPr>
      </w:pPr>
    </w:p>
    <w:p w14:paraId="690FA8D3" w14:textId="3573A503" w:rsidR="003170AB" w:rsidRDefault="003170AB" w:rsidP="003170AB">
      <w:pPr>
        <w:pStyle w:val="ListParagraph"/>
        <w:numPr>
          <w:ilvl w:val="1"/>
          <w:numId w:val="29"/>
        </w:numPr>
        <w:spacing w:after="0"/>
        <w:rPr>
          <w:rFonts w:ascii="Arial" w:hAnsi="Arial" w:cs="Arial"/>
        </w:rPr>
      </w:pPr>
      <w:r>
        <w:rPr>
          <w:rFonts w:ascii="Arial" w:hAnsi="Arial" w:cs="Arial"/>
        </w:rPr>
        <w:t>If the user flow did not include the above assets, or was not complete, did the fellow acknowledge this and explain this in their answers to questions 1 and 2</w:t>
      </w:r>
      <w:r w:rsidR="009B10F2">
        <w:rPr>
          <w:rFonts w:ascii="Arial" w:hAnsi="Arial" w:cs="Arial"/>
        </w:rPr>
        <w:t xml:space="preserve"> after the user flow section</w:t>
      </w:r>
      <w:r>
        <w:rPr>
          <w:rFonts w:ascii="Arial" w:hAnsi="Arial" w:cs="Arial"/>
        </w:rPr>
        <w:t>?</w:t>
      </w:r>
    </w:p>
    <w:p w14:paraId="0BB494EE" w14:textId="77777777" w:rsidR="003170AB" w:rsidRPr="003170AB" w:rsidRDefault="003170AB" w:rsidP="003170AB">
      <w:pPr>
        <w:spacing w:after="0"/>
        <w:rPr>
          <w:rFonts w:ascii="Arial" w:hAnsi="Arial" w:cs="Arial"/>
        </w:rPr>
      </w:pPr>
    </w:p>
    <w:p w14:paraId="5F784004" w14:textId="497AEBCB" w:rsidR="003170AB" w:rsidRDefault="003170AB" w:rsidP="003170AB">
      <w:pPr>
        <w:pStyle w:val="ListParagraph"/>
        <w:numPr>
          <w:ilvl w:val="1"/>
          <w:numId w:val="29"/>
        </w:numPr>
        <w:spacing w:after="0"/>
        <w:rPr>
          <w:rFonts w:ascii="Arial" w:hAnsi="Arial" w:cs="Arial"/>
        </w:rPr>
      </w:pPr>
      <w:r>
        <w:rPr>
          <w:rFonts w:ascii="Arial" w:hAnsi="Arial" w:cs="Arial"/>
        </w:rPr>
        <w:t>Did the fellow take their time and make a good effort to understand the user flow from the perspective of an observer or an organization (bottom of the ladder of engagement)?</w:t>
      </w:r>
    </w:p>
    <w:p w14:paraId="31ECBBB9" w14:textId="77777777" w:rsidR="00D2498B" w:rsidRPr="00D2498B" w:rsidRDefault="00D2498B" w:rsidP="00D2498B">
      <w:pPr>
        <w:spacing w:after="0"/>
        <w:rPr>
          <w:rFonts w:ascii="Arial" w:hAnsi="Arial" w:cs="Arial"/>
        </w:rPr>
      </w:pPr>
    </w:p>
    <w:p w14:paraId="14198414" w14:textId="1E0CA842" w:rsidR="00D2498B" w:rsidRPr="003170AB" w:rsidRDefault="00D2498B" w:rsidP="00D2498B">
      <w:pPr>
        <w:pStyle w:val="ListParagraph"/>
        <w:numPr>
          <w:ilvl w:val="0"/>
          <w:numId w:val="29"/>
        </w:numPr>
        <w:spacing w:after="0"/>
        <w:rPr>
          <w:rFonts w:ascii="Arial" w:hAnsi="Arial" w:cs="Arial"/>
        </w:rPr>
      </w:pPr>
      <w:r>
        <w:rPr>
          <w:rFonts w:ascii="Arial" w:hAnsi="Arial" w:cs="Arial"/>
        </w:rPr>
        <w:t>Once you have completed answering these questions, you are ready to give your feedback.  Write your feedback at the bottom section of the workbook.</w:t>
      </w:r>
      <w:r w:rsidR="00BD2BF3">
        <w:rPr>
          <w:rFonts w:ascii="Arial" w:hAnsi="Arial" w:cs="Arial"/>
        </w:rPr>
        <w:t xml:space="preserve">  You can also use “comments” or “suggestion mode” in google docs if it is applicable.</w:t>
      </w:r>
    </w:p>
    <w:sectPr w:rsidR="00D2498B" w:rsidRPr="003170AB" w:rsidSect="00BE4229">
      <w:headerReference w:type="even" r:id="rId11"/>
      <w:headerReference w:type="default" r:id="rId12"/>
      <w:footerReference w:type="even" r:id="rId13"/>
      <w:footerReference w:type="default" r:id="rId14"/>
      <w:headerReference w:type="first" r:id="rId15"/>
      <w:footerReference w:type="first" r:id="rId16"/>
      <w:pgSz w:w="12240" w:h="15840"/>
      <w:pgMar w:top="93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F6750" w14:textId="77777777" w:rsidR="00EF07C0" w:rsidRDefault="00EF07C0" w:rsidP="001E2334">
      <w:pPr>
        <w:spacing w:after="0" w:line="240" w:lineRule="auto"/>
      </w:pPr>
      <w:r>
        <w:separator/>
      </w:r>
    </w:p>
  </w:endnote>
  <w:endnote w:type="continuationSeparator" w:id="0">
    <w:p w14:paraId="12ABA518" w14:textId="77777777" w:rsidR="00EF07C0" w:rsidRDefault="00EF07C0" w:rsidP="001E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C454A" w14:textId="77777777" w:rsidR="00162460" w:rsidRDefault="00162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00154"/>
      <w:docPartObj>
        <w:docPartGallery w:val="Page Numbers (Bottom of Page)"/>
        <w:docPartUnique/>
      </w:docPartObj>
    </w:sdtPr>
    <w:sdtEndPr>
      <w:rPr>
        <w:noProof/>
      </w:rPr>
    </w:sdtEndPr>
    <w:sdtContent>
      <w:p w14:paraId="2317C5F0" w14:textId="77777777" w:rsidR="009271DB" w:rsidRDefault="009271DB">
        <w:pPr>
          <w:pStyle w:val="Footer"/>
          <w:jc w:val="right"/>
        </w:pPr>
        <w:r>
          <w:fldChar w:fldCharType="begin"/>
        </w:r>
        <w:r>
          <w:instrText xml:space="preserve"> PAGE   \* MERGEFORMAT </w:instrText>
        </w:r>
        <w:r>
          <w:fldChar w:fldCharType="separate"/>
        </w:r>
        <w:r w:rsidR="008D099D">
          <w:rPr>
            <w:noProof/>
          </w:rPr>
          <w:t>2</w:t>
        </w:r>
        <w:r>
          <w:rPr>
            <w:noProof/>
          </w:rPr>
          <w:fldChar w:fldCharType="end"/>
        </w:r>
      </w:p>
    </w:sdtContent>
  </w:sdt>
  <w:p w14:paraId="0CE36140" w14:textId="77777777" w:rsidR="00162460" w:rsidRPr="00162460" w:rsidRDefault="00162460" w:rsidP="00162460">
    <w:pPr>
      <w:spacing w:after="0" w:line="240" w:lineRule="auto"/>
      <w:rPr>
        <w:rFonts w:ascii="Times New Roman" w:eastAsia="Times New Roman" w:hAnsi="Times New Roman" w:cs="Times New Roman"/>
        <w:sz w:val="24"/>
        <w:szCs w:val="24"/>
      </w:rPr>
    </w:pPr>
    <w:r w:rsidRPr="00162460">
      <w:rPr>
        <w:rFonts w:ascii="Calibri" w:eastAsia="Times New Roman" w:hAnsi="Calibri" w:cs="Calibri"/>
        <w:color w:val="000000"/>
        <w:sz w:val="24"/>
        <w:szCs w:val="24"/>
        <w:shd w:val="clear" w:color="auto" w:fill="FFFFFF"/>
      </w:rPr>
      <w:t>This work is licensed under the Creative Commons Attribution-NonCommercial 4.0 International License. To view a copy of this license, visit http://creativecommons.org/licenses/by-nc/4.0/ or send a letter to Creative Commons, PO Box 1866, Mountain View, CA 94042, USA.</w:t>
    </w:r>
  </w:p>
  <w:p w14:paraId="1B47964A" w14:textId="77777777" w:rsidR="009271DB" w:rsidRDefault="009271DB">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02339" w14:textId="77777777" w:rsidR="00162460" w:rsidRDefault="00162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6EDF" w14:textId="77777777" w:rsidR="00EF07C0" w:rsidRDefault="00EF07C0" w:rsidP="001E2334">
      <w:pPr>
        <w:spacing w:after="0" w:line="240" w:lineRule="auto"/>
      </w:pPr>
      <w:r>
        <w:separator/>
      </w:r>
    </w:p>
  </w:footnote>
  <w:footnote w:type="continuationSeparator" w:id="0">
    <w:p w14:paraId="7468BE75" w14:textId="77777777" w:rsidR="00EF07C0" w:rsidRDefault="00EF07C0" w:rsidP="001E2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D90E1" w14:textId="77777777" w:rsidR="00162460" w:rsidRDefault="00162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16C5" w14:textId="77777777" w:rsidR="009271DB" w:rsidRDefault="009271DB" w:rsidP="001E2334">
    <w:pPr>
      <w:pStyle w:val="Header"/>
      <w:jc w:val="right"/>
    </w:pPr>
    <w:r>
      <w:rPr>
        <w:noProof/>
      </w:rPr>
      <w:drawing>
        <wp:inline distT="0" distB="0" distL="0" distR="0" wp14:anchorId="0E8C4984" wp14:editId="07777777">
          <wp:extent cx="1114425" cy="980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A-Leadership_logo.png"/>
                  <pic:cNvPicPr/>
                </pic:nvPicPr>
                <pic:blipFill rotWithShape="1">
                  <a:blip r:embed="rId1">
                    <a:duotone>
                      <a:schemeClr val="accent3">
                        <a:shade val="45000"/>
                        <a:satMod val="135000"/>
                      </a:schemeClr>
                      <a:prstClr val="white"/>
                    </a:duotone>
                    <a:extLst>
                      <a:ext uri="{28A0092B-C50C-407E-A947-70E740481C1C}">
                        <a14:useLocalDpi xmlns:a14="http://schemas.microsoft.com/office/drawing/2010/main" val="0"/>
                      </a:ext>
                    </a:extLst>
                  </a:blip>
                  <a:srcRect b="12857"/>
                  <a:stretch/>
                </pic:blipFill>
                <pic:spPr bwMode="auto">
                  <a:xfrm>
                    <a:off x="0" y="0"/>
                    <a:ext cx="1172858" cy="103172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C57C8" w14:textId="77777777" w:rsidR="00162460" w:rsidRDefault="00162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A91"/>
    <w:multiLevelType w:val="hybridMultilevel"/>
    <w:tmpl w:val="EF04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0F09"/>
    <w:multiLevelType w:val="multilevel"/>
    <w:tmpl w:val="BBBED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36949"/>
    <w:multiLevelType w:val="hybridMultilevel"/>
    <w:tmpl w:val="A476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0502D"/>
    <w:multiLevelType w:val="hybridMultilevel"/>
    <w:tmpl w:val="26C6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C2B3A"/>
    <w:multiLevelType w:val="hybridMultilevel"/>
    <w:tmpl w:val="0710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B0A0C"/>
    <w:multiLevelType w:val="multilevel"/>
    <w:tmpl w:val="227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90D46"/>
    <w:multiLevelType w:val="hybridMultilevel"/>
    <w:tmpl w:val="78DA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DE6FF9"/>
    <w:multiLevelType w:val="hybridMultilevel"/>
    <w:tmpl w:val="E8CC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1362"/>
    <w:multiLevelType w:val="hybridMultilevel"/>
    <w:tmpl w:val="889A1802"/>
    <w:lvl w:ilvl="0" w:tplc="813685FA">
      <w:start w:val="1"/>
      <w:numFmt w:val="bullet"/>
      <w:lvlText w:val="•"/>
      <w:lvlJc w:val="left"/>
      <w:pPr>
        <w:tabs>
          <w:tab w:val="num" w:pos="720"/>
        </w:tabs>
        <w:ind w:left="720" w:hanging="360"/>
      </w:pPr>
      <w:rPr>
        <w:rFonts w:ascii="Arial" w:hAnsi="Arial" w:hint="default"/>
      </w:rPr>
    </w:lvl>
    <w:lvl w:ilvl="1" w:tplc="630AEED8" w:tentative="1">
      <w:start w:val="1"/>
      <w:numFmt w:val="bullet"/>
      <w:lvlText w:val="•"/>
      <w:lvlJc w:val="left"/>
      <w:pPr>
        <w:tabs>
          <w:tab w:val="num" w:pos="1440"/>
        </w:tabs>
        <w:ind w:left="1440" w:hanging="360"/>
      </w:pPr>
      <w:rPr>
        <w:rFonts w:ascii="Arial" w:hAnsi="Arial" w:hint="default"/>
      </w:rPr>
    </w:lvl>
    <w:lvl w:ilvl="2" w:tplc="82E05A66" w:tentative="1">
      <w:start w:val="1"/>
      <w:numFmt w:val="bullet"/>
      <w:lvlText w:val="•"/>
      <w:lvlJc w:val="left"/>
      <w:pPr>
        <w:tabs>
          <w:tab w:val="num" w:pos="2160"/>
        </w:tabs>
        <w:ind w:left="2160" w:hanging="360"/>
      </w:pPr>
      <w:rPr>
        <w:rFonts w:ascii="Arial" w:hAnsi="Arial" w:hint="default"/>
      </w:rPr>
    </w:lvl>
    <w:lvl w:ilvl="3" w:tplc="6B868B4A" w:tentative="1">
      <w:start w:val="1"/>
      <w:numFmt w:val="bullet"/>
      <w:lvlText w:val="•"/>
      <w:lvlJc w:val="left"/>
      <w:pPr>
        <w:tabs>
          <w:tab w:val="num" w:pos="2880"/>
        </w:tabs>
        <w:ind w:left="2880" w:hanging="360"/>
      </w:pPr>
      <w:rPr>
        <w:rFonts w:ascii="Arial" w:hAnsi="Arial" w:hint="default"/>
      </w:rPr>
    </w:lvl>
    <w:lvl w:ilvl="4" w:tplc="361A0C42" w:tentative="1">
      <w:start w:val="1"/>
      <w:numFmt w:val="bullet"/>
      <w:lvlText w:val="•"/>
      <w:lvlJc w:val="left"/>
      <w:pPr>
        <w:tabs>
          <w:tab w:val="num" w:pos="3600"/>
        </w:tabs>
        <w:ind w:left="3600" w:hanging="360"/>
      </w:pPr>
      <w:rPr>
        <w:rFonts w:ascii="Arial" w:hAnsi="Arial" w:hint="default"/>
      </w:rPr>
    </w:lvl>
    <w:lvl w:ilvl="5" w:tplc="841A5744" w:tentative="1">
      <w:start w:val="1"/>
      <w:numFmt w:val="bullet"/>
      <w:lvlText w:val="•"/>
      <w:lvlJc w:val="left"/>
      <w:pPr>
        <w:tabs>
          <w:tab w:val="num" w:pos="4320"/>
        </w:tabs>
        <w:ind w:left="4320" w:hanging="360"/>
      </w:pPr>
      <w:rPr>
        <w:rFonts w:ascii="Arial" w:hAnsi="Arial" w:hint="default"/>
      </w:rPr>
    </w:lvl>
    <w:lvl w:ilvl="6" w:tplc="5EDA24A8" w:tentative="1">
      <w:start w:val="1"/>
      <w:numFmt w:val="bullet"/>
      <w:lvlText w:val="•"/>
      <w:lvlJc w:val="left"/>
      <w:pPr>
        <w:tabs>
          <w:tab w:val="num" w:pos="5040"/>
        </w:tabs>
        <w:ind w:left="5040" w:hanging="360"/>
      </w:pPr>
      <w:rPr>
        <w:rFonts w:ascii="Arial" w:hAnsi="Arial" w:hint="default"/>
      </w:rPr>
    </w:lvl>
    <w:lvl w:ilvl="7" w:tplc="9B6E3B0C" w:tentative="1">
      <w:start w:val="1"/>
      <w:numFmt w:val="bullet"/>
      <w:lvlText w:val="•"/>
      <w:lvlJc w:val="left"/>
      <w:pPr>
        <w:tabs>
          <w:tab w:val="num" w:pos="5760"/>
        </w:tabs>
        <w:ind w:left="5760" w:hanging="360"/>
      </w:pPr>
      <w:rPr>
        <w:rFonts w:ascii="Arial" w:hAnsi="Arial" w:hint="default"/>
      </w:rPr>
    </w:lvl>
    <w:lvl w:ilvl="8" w:tplc="CE38CB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F37FA"/>
    <w:multiLevelType w:val="hybridMultilevel"/>
    <w:tmpl w:val="4CFA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C3648"/>
    <w:multiLevelType w:val="hybridMultilevel"/>
    <w:tmpl w:val="3EBE50E0"/>
    <w:lvl w:ilvl="0" w:tplc="3C26FFAE">
      <w:start w:val="1"/>
      <w:numFmt w:val="bullet"/>
      <w:lvlText w:val="•"/>
      <w:lvlJc w:val="left"/>
      <w:pPr>
        <w:tabs>
          <w:tab w:val="num" w:pos="720"/>
        </w:tabs>
        <w:ind w:left="720" w:hanging="360"/>
      </w:pPr>
      <w:rPr>
        <w:rFonts w:ascii="Arial" w:hAnsi="Arial" w:hint="default"/>
      </w:rPr>
    </w:lvl>
    <w:lvl w:ilvl="1" w:tplc="4ADEB770" w:tentative="1">
      <w:start w:val="1"/>
      <w:numFmt w:val="bullet"/>
      <w:lvlText w:val="•"/>
      <w:lvlJc w:val="left"/>
      <w:pPr>
        <w:tabs>
          <w:tab w:val="num" w:pos="1440"/>
        </w:tabs>
        <w:ind w:left="1440" w:hanging="360"/>
      </w:pPr>
      <w:rPr>
        <w:rFonts w:ascii="Arial" w:hAnsi="Arial" w:hint="default"/>
      </w:rPr>
    </w:lvl>
    <w:lvl w:ilvl="2" w:tplc="CE4E1170" w:tentative="1">
      <w:start w:val="1"/>
      <w:numFmt w:val="bullet"/>
      <w:lvlText w:val="•"/>
      <w:lvlJc w:val="left"/>
      <w:pPr>
        <w:tabs>
          <w:tab w:val="num" w:pos="2160"/>
        </w:tabs>
        <w:ind w:left="2160" w:hanging="360"/>
      </w:pPr>
      <w:rPr>
        <w:rFonts w:ascii="Arial" w:hAnsi="Arial" w:hint="default"/>
      </w:rPr>
    </w:lvl>
    <w:lvl w:ilvl="3" w:tplc="3F9CBA0C" w:tentative="1">
      <w:start w:val="1"/>
      <w:numFmt w:val="bullet"/>
      <w:lvlText w:val="•"/>
      <w:lvlJc w:val="left"/>
      <w:pPr>
        <w:tabs>
          <w:tab w:val="num" w:pos="2880"/>
        </w:tabs>
        <w:ind w:left="2880" w:hanging="360"/>
      </w:pPr>
      <w:rPr>
        <w:rFonts w:ascii="Arial" w:hAnsi="Arial" w:hint="default"/>
      </w:rPr>
    </w:lvl>
    <w:lvl w:ilvl="4" w:tplc="03122E86" w:tentative="1">
      <w:start w:val="1"/>
      <w:numFmt w:val="bullet"/>
      <w:lvlText w:val="•"/>
      <w:lvlJc w:val="left"/>
      <w:pPr>
        <w:tabs>
          <w:tab w:val="num" w:pos="3600"/>
        </w:tabs>
        <w:ind w:left="3600" w:hanging="360"/>
      </w:pPr>
      <w:rPr>
        <w:rFonts w:ascii="Arial" w:hAnsi="Arial" w:hint="default"/>
      </w:rPr>
    </w:lvl>
    <w:lvl w:ilvl="5" w:tplc="3D80B7B8" w:tentative="1">
      <w:start w:val="1"/>
      <w:numFmt w:val="bullet"/>
      <w:lvlText w:val="•"/>
      <w:lvlJc w:val="left"/>
      <w:pPr>
        <w:tabs>
          <w:tab w:val="num" w:pos="4320"/>
        </w:tabs>
        <w:ind w:left="4320" w:hanging="360"/>
      </w:pPr>
      <w:rPr>
        <w:rFonts w:ascii="Arial" w:hAnsi="Arial" w:hint="default"/>
      </w:rPr>
    </w:lvl>
    <w:lvl w:ilvl="6" w:tplc="88F6DDD0" w:tentative="1">
      <w:start w:val="1"/>
      <w:numFmt w:val="bullet"/>
      <w:lvlText w:val="•"/>
      <w:lvlJc w:val="left"/>
      <w:pPr>
        <w:tabs>
          <w:tab w:val="num" w:pos="5040"/>
        </w:tabs>
        <w:ind w:left="5040" w:hanging="360"/>
      </w:pPr>
      <w:rPr>
        <w:rFonts w:ascii="Arial" w:hAnsi="Arial" w:hint="default"/>
      </w:rPr>
    </w:lvl>
    <w:lvl w:ilvl="7" w:tplc="15B4E3BC" w:tentative="1">
      <w:start w:val="1"/>
      <w:numFmt w:val="bullet"/>
      <w:lvlText w:val="•"/>
      <w:lvlJc w:val="left"/>
      <w:pPr>
        <w:tabs>
          <w:tab w:val="num" w:pos="5760"/>
        </w:tabs>
        <w:ind w:left="5760" w:hanging="360"/>
      </w:pPr>
      <w:rPr>
        <w:rFonts w:ascii="Arial" w:hAnsi="Arial" w:hint="default"/>
      </w:rPr>
    </w:lvl>
    <w:lvl w:ilvl="8" w:tplc="3E8AA0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F50853"/>
    <w:multiLevelType w:val="hybridMultilevel"/>
    <w:tmpl w:val="13A04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E147E"/>
    <w:multiLevelType w:val="hybridMultilevel"/>
    <w:tmpl w:val="9B64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123FEA"/>
    <w:multiLevelType w:val="hybridMultilevel"/>
    <w:tmpl w:val="97D8B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AD7FA0"/>
    <w:multiLevelType w:val="hybridMultilevel"/>
    <w:tmpl w:val="D85C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B15B3"/>
    <w:multiLevelType w:val="hybridMultilevel"/>
    <w:tmpl w:val="526C8B3A"/>
    <w:lvl w:ilvl="0" w:tplc="D092156A">
      <w:start w:val="1"/>
      <w:numFmt w:val="bullet"/>
      <w:lvlText w:val="•"/>
      <w:lvlJc w:val="left"/>
      <w:pPr>
        <w:tabs>
          <w:tab w:val="num" w:pos="720"/>
        </w:tabs>
        <w:ind w:left="720" w:hanging="360"/>
      </w:pPr>
      <w:rPr>
        <w:rFonts w:ascii="Arial" w:hAnsi="Arial" w:hint="default"/>
      </w:rPr>
    </w:lvl>
    <w:lvl w:ilvl="1" w:tplc="D0C4AEDA" w:tentative="1">
      <w:start w:val="1"/>
      <w:numFmt w:val="bullet"/>
      <w:lvlText w:val="•"/>
      <w:lvlJc w:val="left"/>
      <w:pPr>
        <w:tabs>
          <w:tab w:val="num" w:pos="1440"/>
        </w:tabs>
        <w:ind w:left="1440" w:hanging="360"/>
      </w:pPr>
      <w:rPr>
        <w:rFonts w:ascii="Arial" w:hAnsi="Arial" w:hint="default"/>
      </w:rPr>
    </w:lvl>
    <w:lvl w:ilvl="2" w:tplc="5DC26088" w:tentative="1">
      <w:start w:val="1"/>
      <w:numFmt w:val="bullet"/>
      <w:lvlText w:val="•"/>
      <w:lvlJc w:val="left"/>
      <w:pPr>
        <w:tabs>
          <w:tab w:val="num" w:pos="2160"/>
        </w:tabs>
        <w:ind w:left="2160" w:hanging="360"/>
      </w:pPr>
      <w:rPr>
        <w:rFonts w:ascii="Arial" w:hAnsi="Arial" w:hint="default"/>
      </w:rPr>
    </w:lvl>
    <w:lvl w:ilvl="3" w:tplc="CABC342A" w:tentative="1">
      <w:start w:val="1"/>
      <w:numFmt w:val="bullet"/>
      <w:lvlText w:val="•"/>
      <w:lvlJc w:val="left"/>
      <w:pPr>
        <w:tabs>
          <w:tab w:val="num" w:pos="2880"/>
        </w:tabs>
        <w:ind w:left="2880" w:hanging="360"/>
      </w:pPr>
      <w:rPr>
        <w:rFonts w:ascii="Arial" w:hAnsi="Arial" w:hint="default"/>
      </w:rPr>
    </w:lvl>
    <w:lvl w:ilvl="4" w:tplc="A44C9F7A" w:tentative="1">
      <w:start w:val="1"/>
      <w:numFmt w:val="bullet"/>
      <w:lvlText w:val="•"/>
      <w:lvlJc w:val="left"/>
      <w:pPr>
        <w:tabs>
          <w:tab w:val="num" w:pos="3600"/>
        </w:tabs>
        <w:ind w:left="3600" w:hanging="360"/>
      </w:pPr>
      <w:rPr>
        <w:rFonts w:ascii="Arial" w:hAnsi="Arial" w:hint="default"/>
      </w:rPr>
    </w:lvl>
    <w:lvl w:ilvl="5" w:tplc="892CED9A" w:tentative="1">
      <w:start w:val="1"/>
      <w:numFmt w:val="bullet"/>
      <w:lvlText w:val="•"/>
      <w:lvlJc w:val="left"/>
      <w:pPr>
        <w:tabs>
          <w:tab w:val="num" w:pos="4320"/>
        </w:tabs>
        <w:ind w:left="4320" w:hanging="360"/>
      </w:pPr>
      <w:rPr>
        <w:rFonts w:ascii="Arial" w:hAnsi="Arial" w:hint="default"/>
      </w:rPr>
    </w:lvl>
    <w:lvl w:ilvl="6" w:tplc="C5ACD1AA" w:tentative="1">
      <w:start w:val="1"/>
      <w:numFmt w:val="bullet"/>
      <w:lvlText w:val="•"/>
      <w:lvlJc w:val="left"/>
      <w:pPr>
        <w:tabs>
          <w:tab w:val="num" w:pos="5040"/>
        </w:tabs>
        <w:ind w:left="5040" w:hanging="360"/>
      </w:pPr>
      <w:rPr>
        <w:rFonts w:ascii="Arial" w:hAnsi="Arial" w:hint="default"/>
      </w:rPr>
    </w:lvl>
    <w:lvl w:ilvl="7" w:tplc="F286C3AA" w:tentative="1">
      <w:start w:val="1"/>
      <w:numFmt w:val="bullet"/>
      <w:lvlText w:val="•"/>
      <w:lvlJc w:val="left"/>
      <w:pPr>
        <w:tabs>
          <w:tab w:val="num" w:pos="5760"/>
        </w:tabs>
        <w:ind w:left="5760" w:hanging="360"/>
      </w:pPr>
      <w:rPr>
        <w:rFonts w:ascii="Arial" w:hAnsi="Arial" w:hint="default"/>
      </w:rPr>
    </w:lvl>
    <w:lvl w:ilvl="8" w:tplc="D26AD0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FCD49E1"/>
    <w:multiLevelType w:val="multilevel"/>
    <w:tmpl w:val="F52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A7697"/>
    <w:multiLevelType w:val="hybridMultilevel"/>
    <w:tmpl w:val="7E7A9E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49116573"/>
    <w:multiLevelType w:val="hybridMultilevel"/>
    <w:tmpl w:val="8496F1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4F9975DF"/>
    <w:multiLevelType w:val="hybridMultilevel"/>
    <w:tmpl w:val="785250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65A8B"/>
    <w:multiLevelType w:val="hybridMultilevel"/>
    <w:tmpl w:val="8322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633A8"/>
    <w:multiLevelType w:val="multilevel"/>
    <w:tmpl w:val="BBBEDA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F6A24EE"/>
    <w:multiLevelType w:val="hybridMultilevel"/>
    <w:tmpl w:val="FF7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61194"/>
    <w:multiLevelType w:val="hybridMultilevel"/>
    <w:tmpl w:val="FD2297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4BB1537"/>
    <w:multiLevelType w:val="hybridMultilevel"/>
    <w:tmpl w:val="3564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A7874"/>
    <w:multiLevelType w:val="hybridMultilevel"/>
    <w:tmpl w:val="83F4CE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739B51F0"/>
    <w:multiLevelType w:val="hybridMultilevel"/>
    <w:tmpl w:val="5F5C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05751"/>
    <w:multiLevelType w:val="hybridMultilevel"/>
    <w:tmpl w:val="E970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84B21"/>
    <w:multiLevelType w:val="hybridMultilevel"/>
    <w:tmpl w:val="D30E6C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
  </w:num>
  <w:num w:numId="4">
    <w:abstractNumId w:val="24"/>
  </w:num>
  <w:num w:numId="5">
    <w:abstractNumId w:val="7"/>
  </w:num>
  <w:num w:numId="6">
    <w:abstractNumId w:val="12"/>
  </w:num>
  <w:num w:numId="7">
    <w:abstractNumId w:val="13"/>
  </w:num>
  <w:num w:numId="8">
    <w:abstractNumId w:val="19"/>
  </w:num>
  <w:num w:numId="9">
    <w:abstractNumId w:val="0"/>
  </w:num>
  <w:num w:numId="10">
    <w:abstractNumId w:val="22"/>
  </w:num>
  <w:num w:numId="11">
    <w:abstractNumId w:val="9"/>
  </w:num>
  <w:num w:numId="12">
    <w:abstractNumId w:val="21"/>
  </w:num>
  <w:num w:numId="13">
    <w:abstractNumId w:val="1"/>
  </w:num>
  <w:num w:numId="14">
    <w:abstractNumId w:val="5"/>
  </w:num>
  <w:num w:numId="15">
    <w:abstractNumId w:val="4"/>
  </w:num>
  <w:num w:numId="16">
    <w:abstractNumId w:val="20"/>
  </w:num>
  <w:num w:numId="17">
    <w:abstractNumId w:val="8"/>
  </w:num>
  <w:num w:numId="18">
    <w:abstractNumId w:val="15"/>
  </w:num>
  <w:num w:numId="19">
    <w:abstractNumId w:val="10"/>
  </w:num>
  <w:num w:numId="20">
    <w:abstractNumId w:val="17"/>
  </w:num>
  <w:num w:numId="21">
    <w:abstractNumId w:val="25"/>
  </w:num>
  <w:num w:numId="22">
    <w:abstractNumId w:val="23"/>
  </w:num>
  <w:num w:numId="23">
    <w:abstractNumId w:val="18"/>
  </w:num>
  <w:num w:numId="24">
    <w:abstractNumId w:val="6"/>
  </w:num>
  <w:num w:numId="25">
    <w:abstractNumId w:val="27"/>
  </w:num>
  <w:num w:numId="26">
    <w:abstractNumId w:val="11"/>
  </w:num>
  <w:num w:numId="27">
    <w:abstractNumId w:val="3"/>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334"/>
    <w:rsid w:val="00012E48"/>
    <w:rsid w:val="00026964"/>
    <w:rsid w:val="000373E0"/>
    <w:rsid w:val="00044CA8"/>
    <w:rsid w:val="00055E38"/>
    <w:rsid w:val="00072C35"/>
    <w:rsid w:val="000907E3"/>
    <w:rsid w:val="000A3AB9"/>
    <w:rsid w:val="000A4B36"/>
    <w:rsid w:val="000F2477"/>
    <w:rsid w:val="001159BF"/>
    <w:rsid w:val="00130EDB"/>
    <w:rsid w:val="0015324E"/>
    <w:rsid w:val="00162460"/>
    <w:rsid w:val="00170C0D"/>
    <w:rsid w:val="00185910"/>
    <w:rsid w:val="00193EF9"/>
    <w:rsid w:val="00197847"/>
    <w:rsid w:val="001D4F03"/>
    <w:rsid w:val="001D7EDA"/>
    <w:rsid w:val="001E2334"/>
    <w:rsid w:val="001F446E"/>
    <w:rsid w:val="002767E5"/>
    <w:rsid w:val="002768E9"/>
    <w:rsid w:val="002B39FA"/>
    <w:rsid w:val="002D30C2"/>
    <w:rsid w:val="002F0ED2"/>
    <w:rsid w:val="002F372E"/>
    <w:rsid w:val="003170AB"/>
    <w:rsid w:val="0032539F"/>
    <w:rsid w:val="003327C4"/>
    <w:rsid w:val="00336566"/>
    <w:rsid w:val="00340122"/>
    <w:rsid w:val="00342113"/>
    <w:rsid w:val="0035116D"/>
    <w:rsid w:val="003533C8"/>
    <w:rsid w:val="00377B3A"/>
    <w:rsid w:val="00394BAA"/>
    <w:rsid w:val="003A615C"/>
    <w:rsid w:val="003E1D03"/>
    <w:rsid w:val="003E5118"/>
    <w:rsid w:val="003F442F"/>
    <w:rsid w:val="003F7848"/>
    <w:rsid w:val="00400270"/>
    <w:rsid w:val="00405E81"/>
    <w:rsid w:val="004105CB"/>
    <w:rsid w:val="00451301"/>
    <w:rsid w:val="00464B1A"/>
    <w:rsid w:val="004B7123"/>
    <w:rsid w:val="004B7562"/>
    <w:rsid w:val="004C04BA"/>
    <w:rsid w:val="004D12C3"/>
    <w:rsid w:val="004E2AD6"/>
    <w:rsid w:val="004F6C40"/>
    <w:rsid w:val="004F7144"/>
    <w:rsid w:val="00534A02"/>
    <w:rsid w:val="00537157"/>
    <w:rsid w:val="0055536B"/>
    <w:rsid w:val="0056415B"/>
    <w:rsid w:val="00572D64"/>
    <w:rsid w:val="0057727F"/>
    <w:rsid w:val="005777DD"/>
    <w:rsid w:val="00586D4C"/>
    <w:rsid w:val="005A6947"/>
    <w:rsid w:val="005B1E5B"/>
    <w:rsid w:val="005B36EE"/>
    <w:rsid w:val="005B5231"/>
    <w:rsid w:val="005E471C"/>
    <w:rsid w:val="00621A3D"/>
    <w:rsid w:val="006228CD"/>
    <w:rsid w:val="0063702B"/>
    <w:rsid w:val="006A283E"/>
    <w:rsid w:val="006A5550"/>
    <w:rsid w:val="006B023D"/>
    <w:rsid w:val="006E472E"/>
    <w:rsid w:val="006F05C9"/>
    <w:rsid w:val="0070118C"/>
    <w:rsid w:val="00725116"/>
    <w:rsid w:val="00731C12"/>
    <w:rsid w:val="0074421C"/>
    <w:rsid w:val="0074528B"/>
    <w:rsid w:val="00750B0D"/>
    <w:rsid w:val="007618E4"/>
    <w:rsid w:val="007868E1"/>
    <w:rsid w:val="007A3FB3"/>
    <w:rsid w:val="007C0835"/>
    <w:rsid w:val="007E1D4A"/>
    <w:rsid w:val="007E5F6E"/>
    <w:rsid w:val="00864CF7"/>
    <w:rsid w:val="00874197"/>
    <w:rsid w:val="0088072E"/>
    <w:rsid w:val="00885B2B"/>
    <w:rsid w:val="00895333"/>
    <w:rsid w:val="00897397"/>
    <w:rsid w:val="008B1A18"/>
    <w:rsid w:val="008D099D"/>
    <w:rsid w:val="008E0753"/>
    <w:rsid w:val="008F24E3"/>
    <w:rsid w:val="008F29DE"/>
    <w:rsid w:val="00911765"/>
    <w:rsid w:val="009271DB"/>
    <w:rsid w:val="00961C4D"/>
    <w:rsid w:val="0099037A"/>
    <w:rsid w:val="009A10D7"/>
    <w:rsid w:val="009A5F6E"/>
    <w:rsid w:val="009A718D"/>
    <w:rsid w:val="009B10F2"/>
    <w:rsid w:val="009B5B26"/>
    <w:rsid w:val="00A21DE7"/>
    <w:rsid w:val="00A23D0A"/>
    <w:rsid w:val="00A50AFF"/>
    <w:rsid w:val="00A67ADF"/>
    <w:rsid w:val="00A75C54"/>
    <w:rsid w:val="00A8143C"/>
    <w:rsid w:val="00AA13B9"/>
    <w:rsid w:val="00AA54C2"/>
    <w:rsid w:val="00AB37BF"/>
    <w:rsid w:val="00AC6094"/>
    <w:rsid w:val="00AE1C2C"/>
    <w:rsid w:val="00B15A09"/>
    <w:rsid w:val="00B271C4"/>
    <w:rsid w:val="00BA6781"/>
    <w:rsid w:val="00BA7346"/>
    <w:rsid w:val="00BD273D"/>
    <w:rsid w:val="00BD2BF3"/>
    <w:rsid w:val="00BD68FE"/>
    <w:rsid w:val="00BE16D2"/>
    <w:rsid w:val="00BE4229"/>
    <w:rsid w:val="00C01053"/>
    <w:rsid w:val="00C310C2"/>
    <w:rsid w:val="00C316AA"/>
    <w:rsid w:val="00C522CE"/>
    <w:rsid w:val="00C764C4"/>
    <w:rsid w:val="00C77C6F"/>
    <w:rsid w:val="00C9088D"/>
    <w:rsid w:val="00CA20A5"/>
    <w:rsid w:val="00D16630"/>
    <w:rsid w:val="00D2498B"/>
    <w:rsid w:val="00D336FB"/>
    <w:rsid w:val="00D338B7"/>
    <w:rsid w:val="00D47E17"/>
    <w:rsid w:val="00D525B4"/>
    <w:rsid w:val="00D52C3F"/>
    <w:rsid w:val="00D90658"/>
    <w:rsid w:val="00DA2C65"/>
    <w:rsid w:val="00DF6FB6"/>
    <w:rsid w:val="00E03B9A"/>
    <w:rsid w:val="00E360B9"/>
    <w:rsid w:val="00E366DB"/>
    <w:rsid w:val="00E6056D"/>
    <w:rsid w:val="00E66D97"/>
    <w:rsid w:val="00EA0219"/>
    <w:rsid w:val="00EC78CA"/>
    <w:rsid w:val="00EF07C0"/>
    <w:rsid w:val="00F055F4"/>
    <w:rsid w:val="00F05F4B"/>
    <w:rsid w:val="00F07933"/>
    <w:rsid w:val="00F07E63"/>
    <w:rsid w:val="00F254C9"/>
    <w:rsid w:val="00F26805"/>
    <w:rsid w:val="00F2687F"/>
    <w:rsid w:val="00F727D3"/>
    <w:rsid w:val="00F8109A"/>
    <w:rsid w:val="00F9501E"/>
    <w:rsid w:val="00F97B53"/>
    <w:rsid w:val="00FC1BD6"/>
    <w:rsid w:val="00FD02E3"/>
    <w:rsid w:val="55F37B7B"/>
    <w:rsid w:val="575D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32686"/>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34"/>
  </w:style>
  <w:style w:type="paragraph" w:styleId="Footer">
    <w:name w:val="footer"/>
    <w:basedOn w:val="Normal"/>
    <w:link w:val="FooterChar"/>
    <w:uiPriority w:val="99"/>
    <w:unhideWhenUsed/>
    <w:rsid w:val="001E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34"/>
  </w:style>
  <w:style w:type="paragraph" w:styleId="BalloonText">
    <w:name w:val="Balloon Text"/>
    <w:basedOn w:val="Normal"/>
    <w:link w:val="BalloonTextChar"/>
    <w:uiPriority w:val="99"/>
    <w:semiHidden/>
    <w:unhideWhenUsed/>
    <w:rsid w:val="001E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34"/>
    <w:rPr>
      <w:rFonts w:ascii="Segoe UI" w:hAnsi="Segoe UI" w:cs="Segoe UI"/>
      <w:sz w:val="18"/>
      <w:szCs w:val="18"/>
    </w:rPr>
  </w:style>
  <w:style w:type="table" w:styleId="TableGrid">
    <w:name w:val="Table Grid"/>
    <w:basedOn w:val="TableNormal"/>
    <w:uiPriority w:val="39"/>
    <w:rsid w:val="001E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9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9DE"/>
    <w:rPr>
      <w:b/>
      <w:bCs/>
    </w:rPr>
  </w:style>
  <w:style w:type="paragraph" w:styleId="ListParagraph">
    <w:name w:val="List Paragraph"/>
    <w:basedOn w:val="Normal"/>
    <w:uiPriority w:val="34"/>
    <w:qFormat/>
    <w:rsid w:val="008F29DE"/>
    <w:pPr>
      <w:ind w:left="720"/>
      <w:contextualSpacing/>
    </w:pPr>
  </w:style>
  <w:style w:type="character" w:customStyle="1" w:styleId="apple-converted-space">
    <w:name w:val="apple-converted-space"/>
    <w:basedOn w:val="DefaultParagraphFont"/>
    <w:rsid w:val="008F29DE"/>
  </w:style>
  <w:style w:type="character" w:styleId="Hyperlink">
    <w:name w:val="Hyperlink"/>
    <w:basedOn w:val="DefaultParagraphFont"/>
    <w:uiPriority w:val="99"/>
    <w:unhideWhenUsed/>
    <w:rsid w:val="00F2687F"/>
    <w:rPr>
      <w:color w:val="0563C1" w:themeColor="hyperlink"/>
      <w:u w:val="single"/>
    </w:rPr>
  </w:style>
  <w:style w:type="character" w:styleId="FollowedHyperlink">
    <w:name w:val="FollowedHyperlink"/>
    <w:basedOn w:val="DefaultParagraphFont"/>
    <w:uiPriority w:val="99"/>
    <w:semiHidden/>
    <w:unhideWhenUsed/>
    <w:rsid w:val="00185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377">
      <w:bodyDiv w:val="1"/>
      <w:marLeft w:val="0"/>
      <w:marRight w:val="0"/>
      <w:marTop w:val="0"/>
      <w:marBottom w:val="0"/>
      <w:divBdr>
        <w:top w:val="none" w:sz="0" w:space="0" w:color="auto"/>
        <w:left w:val="none" w:sz="0" w:space="0" w:color="auto"/>
        <w:bottom w:val="none" w:sz="0" w:space="0" w:color="auto"/>
        <w:right w:val="none" w:sz="0" w:space="0" w:color="auto"/>
      </w:divBdr>
    </w:div>
    <w:div w:id="439031156">
      <w:bodyDiv w:val="1"/>
      <w:marLeft w:val="0"/>
      <w:marRight w:val="0"/>
      <w:marTop w:val="0"/>
      <w:marBottom w:val="0"/>
      <w:divBdr>
        <w:top w:val="none" w:sz="0" w:space="0" w:color="auto"/>
        <w:left w:val="none" w:sz="0" w:space="0" w:color="auto"/>
        <w:bottom w:val="none" w:sz="0" w:space="0" w:color="auto"/>
        <w:right w:val="none" w:sz="0" w:space="0" w:color="auto"/>
      </w:divBdr>
      <w:divsChild>
        <w:div w:id="1880123974">
          <w:marLeft w:val="446"/>
          <w:marRight w:val="0"/>
          <w:marTop w:val="0"/>
          <w:marBottom w:val="0"/>
          <w:divBdr>
            <w:top w:val="none" w:sz="0" w:space="0" w:color="auto"/>
            <w:left w:val="none" w:sz="0" w:space="0" w:color="auto"/>
            <w:bottom w:val="none" w:sz="0" w:space="0" w:color="auto"/>
            <w:right w:val="none" w:sz="0" w:space="0" w:color="auto"/>
          </w:divBdr>
        </w:div>
      </w:divsChild>
    </w:div>
    <w:div w:id="735208302">
      <w:bodyDiv w:val="1"/>
      <w:marLeft w:val="0"/>
      <w:marRight w:val="0"/>
      <w:marTop w:val="0"/>
      <w:marBottom w:val="0"/>
      <w:divBdr>
        <w:top w:val="none" w:sz="0" w:space="0" w:color="auto"/>
        <w:left w:val="none" w:sz="0" w:space="0" w:color="auto"/>
        <w:bottom w:val="none" w:sz="0" w:space="0" w:color="auto"/>
        <w:right w:val="none" w:sz="0" w:space="0" w:color="auto"/>
      </w:divBdr>
      <w:divsChild>
        <w:div w:id="80373922">
          <w:marLeft w:val="446"/>
          <w:marRight w:val="0"/>
          <w:marTop w:val="0"/>
          <w:marBottom w:val="0"/>
          <w:divBdr>
            <w:top w:val="none" w:sz="0" w:space="0" w:color="auto"/>
            <w:left w:val="none" w:sz="0" w:space="0" w:color="auto"/>
            <w:bottom w:val="none" w:sz="0" w:space="0" w:color="auto"/>
            <w:right w:val="none" w:sz="0" w:space="0" w:color="auto"/>
          </w:divBdr>
        </w:div>
      </w:divsChild>
    </w:div>
    <w:div w:id="764348143">
      <w:bodyDiv w:val="1"/>
      <w:marLeft w:val="0"/>
      <w:marRight w:val="0"/>
      <w:marTop w:val="0"/>
      <w:marBottom w:val="0"/>
      <w:divBdr>
        <w:top w:val="none" w:sz="0" w:space="0" w:color="auto"/>
        <w:left w:val="none" w:sz="0" w:space="0" w:color="auto"/>
        <w:bottom w:val="none" w:sz="0" w:space="0" w:color="auto"/>
        <w:right w:val="none" w:sz="0" w:space="0" w:color="auto"/>
      </w:divBdr>
      <w:divsChild>
        <w:div w:id="1901482081">
          <w:marLeft w:val="446"/>
          <w:marRight w:val="0"/>
          <w:marTop w:val="0"/>
          <w:marBottom w:val="0"/>
          <w:divBdr>
            <w:top w:val="none" w:sz="0" w:space="0" w:color="auto"/>
            <w:left w:val="none" w:sz="0" w:space="0" w:color="auto"/>
            <w:bottom w:val="none" w:sz="0" w:space="0" w:color="auto"/>
            <w:right w:val="none" w:sz="0" w:space="0" w:color="auto"/>
          </w:divBdr>
        </w:div>
      </w:divsChild>
    </w:div>
    <w:div w:id="846094315">
      <w:bodyDiv w:val="1"/>
      <w:marLeft w:val="0"/>
      <w:marRight w:val="0"/>
      <w:marTop w:val="0"/>
      <w:marBottom w:val="0"/>
      <w:divBdr>
        <w:top w:val="none" w:sz="0" w:space="0" w:color="auto"/>
        <w:left w:val="none" w:sz="0" w:space="0" w:color="auto"/>
        <w:bottom w:val="none" w:sz="0" w:space="0" w:color="auto"/>
        <w:right w:val="none" w:sz="0" w:space="0" w:color="auto"/>
      </w:divBdr>
    </w:div>
    <w:div w:id="911349563">
      <w:bodyDiv w:val="1"/>
      <w:marLeft w:val="0"/>
      <w:marRight w:val="0"/>
      <w:marTop w:val="0"/>
      <w:marBottom w:val="0"/>
      <w:divBdr>
        <w:top w:val="none" w:sz="0" w:space="0" w:color="auto"/>
        <w:left w:val="none" w:sz="0" w:space="0" w:color="auto"/>
        <w:bottom w:val="none" w:sz="0" w:space="0" w:color="auto"/>
        <w:right w:val="none" w:sz="0" w:space="0" w:color="auto"/>
      </w:divBdr>
      <w:divsChild>
        <w:div w:id="11959970">
          <w:marLeft w:val="446"/>
          <w:marRight w:val="0"/>
          <w:marTop w:val="0"/>
          <w:marBottom w:val="0"/>
          <w:divBdr>
            <w:top w:val="none" w:sz="0" w:space="0" w:color="auto"/>
            <w:left w:val="none" w:sz="0" w:space="0" w:color="auto"/>
            <w:bottom w:val="none" w:sz="0" w:space="0" w:color="auto"/>
            <w:right w:val="none" w:sz="0" w:space="0" w:color="auto"/>
          </w:divBdr>
        </w:div>
      </w:divsChild>
    </w:div>
    <w:div w:id="931087432">
      <w:bodyDiv w:val="1"/>
      <w:marLeft w:val="0"/>
      <w:marRight w:val="0"/>
      <w:marTop w:val="0"/>
      <w:marBottom w:val="0"/>
      <w:divBdr>
        <w:top w:val="none" w:sz="0" w:space="0" w:color="auto"/>
        <w:left w:val="none" w:sz="0" w:space="0" w:color="auto"/>
        <w:bottom w:val="none" w:sz="0" w:space="0" w:color="auto"/>
        <w:right w:val="none" w:sz="0" w:space="0" w:color="auto"/>
      </w:divBdr>
      <w:divsChild>
        <w:div w:id="864371134">
          <w:marLeft w:val="446"/>
          <w:marRight w:val="0"/>
          <w:marTop w:val="0"/>
          <w:marBottom w:val="0"/>
          <w:divBdr>
            <w:top w:val="none" w:sz="0" w:space="0" w:color="auto"/>
            <w:left w:val="none" w:sz="0" w:space="0" w:color="auto"/>
            <w:bottom w:val="none" w:sz="0" w:space="0" w:color="auto"/>
            <w:right w:val="none" w:sz="0" w:space="0" w:color="auto"/>
          </w:divBdr>
        </w:div>
      </w:divsChild>
    </w:div>
    <w:div w:id="1051341943">
      <w:bodyDiv w:val="1"/>
      <w:marLeft w:val="0"/>
      <w:marRight w:val="0"/>
      <w:marTop w:val="0"/>
      <w:marBottom w:val="0"/>
      <w:divBdr>
        <w:top w:val="none" w:sz="0" w:space="0" w:color="auto"/>
        <w:left w:val="none" w:sz="0" w:space="0" w:color="auto"/>
        <w:bottom w:val="none" w:sz="0" w:space="0" w:color="auto"/>
        <w:right w:val="none" w:sz="0" w:space="0" w:color="auto"/>
      </w:divBdr>
    </w:div>
    <w:div w:id="1288121085">
      <w:bodyDiv w:val="1"/>
      <w:marLeft w:val="0"/>
      <w:marRight w:val="0"/>
      <w:marTop w:val="0"/>
      <w:marBottom w:val="0"/>
      <w:divBdr>
        <w:top w:val="none" w:sz="0" w:space="0" w:color="auto"/>
        <w:left w:val="none" w:sz="0" w:space="0" w:color="auto"/>
        <w:bottom w:val="none" w:sz="0" w:space="0" w:color="auto"/>
        <w:right w:val="none" w:sz="0" w:space="0" w:color="auto"/>
      </w:divBdr>
    </w:div>
    <w:div w:id="1593392755">
      <w:bodyDiv w:val="1"/>
      <w:marLeft w:val="0"/>
      <w:marRight w:val="0"/>
      <w:marTop w:val="0"/>
      <w:marBottom w:val="0"/>
      <w:divBdr>
        <w:top w:val="none" w:sz="0" w:space="0" w:color="auto"/>
        <w:left w:val="none" w:sz="0" w:space="0" w:color="auto"/>
        <w:bottom w:val="none" w:sz="0" w:space="0" w:color="auto"/>
        <w:right w:val="none" w:sz="0" w:space="0" w:color="auto"/>
      </w:divBdr>
    </w:div>
    <w:div w:id="1650284641">
      <w:bodyDiv w:val="1"/>
      <w:marLeft w:val="0"/>
      <w:marRight w:val="0"/>
      <w:marTop w:val="0"/>
      <w:marBottom w:val="0"/>
      <w:divBdr>
        <w:top w:val="none" w:sz="0" w:space="0" w:color="auto"/>
        <w:left w:val="none" w:sz="0" w:space="0" w:color="auto"/>
        <w:bottom w:val="none" w:sz="0" w:space="0" w:color="auto"/>
        <w:right w:val="none" w:sz="0" w:space="0" w:color="auto"/>
      </w:divBdr>
    </w:div>
    <w:div w:id="1758942345">
      <w:bodyDiv w:val="1"/>
      <w:marLeft w:val="0"/>
      <w:marRight w:val="0"/>
      <w:marTop w:val="0"/>
      <w:marBottom w:val="0"/>
      <w:divBdr>
        <w:top w:val="none" w:sz="0" w:space="0" w:color="auto"/>
        <w:left w:val="none" w:sz="0" w:space="0" w:color="auto"/>
        <w:bottom w:val="none" w:sz="0" w:space="0" w:color="auto"/>
        <w:right w:val="none" w:sz="0" w:space="0" w:color="auto"/>
      </w:divBdr>
    </w:div>
    <w:div w:id="18156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ellows@barackobama.com" TargetMode="External"/><Relationship Id="rId4" Type="http://schemas.openxmlformats.org/officeDocument/2006/relationships/settings" Target="settings.xml"/><Relationship Id="rId9" Type="http://schemas.openxmlformats.org/officeDocument/2006/relationships/hyperlink" Target="https://docs.google.com/spreadsheets/d/1wsCE6GErRUk2EM4Kwdhy8meCPXazzirvUROnOH2sFQA/e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83DDB-A429-F547-AB92-01F43E30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737</Words>
  <Characters>3955</Characters>
  <Application>Microsoft Office Word</Application>
  <DocSecurity>0</DocSecurity>
  <Lines>219</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adamironalcantara</dc:creator>
  <cp:keywords/>
  <dc:description/>
  <cp:lastModifiedBy>Microsoft Office User</cp:lastModifiedBy>
  <cp:revision>10</cp:revision>
  <cp:lastPrinted>2016-09-22T16:13:00Z</cp:lastPrinted>
  <dcterms:created xsi:type="dcterms:W3CDTF">2016-09-21T16:10:00Z</dcterms:created>
  <dcterms:modified xsi:type="dcterms:W3CDTF">2019-02-20T22:46:00Z</dcterms:modified>
</cp:coreProperties>
</file>