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80A" w:rsidRDefault="00CA0D2D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OFA Fall 2017 Fellows Leader Program: Session 7 - Conflict Resolution Workshop</w:t>
      </w:r>
    </w:p>
    <w:p w:rsidR="009D080A" w:rsidRDefault="009D080A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9D080A" w:rsidRDefault="00CA0D2D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Objectives:</w:t>
      </w:r>
    </w:p>
    <w:p w:rsidR="009D080A" w:rsidRDefault="009D080A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9D080A" w:rsidRDefault="00CA0D2D">
      <w:pPr>
        <w:rPr>
          <w:rFonts w:ascii="Source Sans Pro" w:eastAsia="Source Sans Pro" w:hAnsi="Source Sans Pro" w:cs="Source Sans Pro"/>
          <w:i/>
          <w:sz w:val="20"/>
          <w:szCs w:val="20"/>
        </w:rPr>
      </w:pPr>
      <w:r>
        <w:rPr>
          <w:rFonts w:ascii="Source Sans Pro" w:eastAsia="Source Sans Pro" w:hAnsi="Source Sans Pro" w:cs="Source Sans Pro"/>
          <w:i/>
          <w:sz w:val="20"/>
          <w:szCs w:val="20"/>
        </w:rPr>
        <w:t>Coaches will be able to…</w:t>
      </w:r>
    </w:p>
    <w:p w:rsidR="009D080A" w:rsidRDefault="009D080A">
      <w:pPr>
        <w:rPr>
          <w:rFonts w:ascii="Source Sans Pro" w:eastAsia="Source Sans Pro" w:hAnsi="Source Sans Pro" w:cs="Source Sans Pro"/>
          <w:i/>
          <w:sz w:val="20"/>
          <w:szCs w:val="20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D080A">
        <w:tc>
          <w:tcPr>
            <w:tcW w:w="312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Key takeaways</w:t>
            </w:r>
          </w:p>
        </w:tc>
        <w:tc>
          <w:tcPr>
            <w:tcW w:w="312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Objectives </w:t>
            </w:r>
          </w:p>
        </w:tc>
        <w:tc>
          <w:tcPr>
            <w:tcW w:w="312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OFA</w:t>
            </w:r>
          </w:p>
        </w:tc>
      </w:tr>
      <w:tr w:rsidR="009D080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Understand that conflict will happen. Conflict  is neither good nor bad -- it just is. </w:t>
            </w:r>
          </w:p>
          <w:p w:rsidR="009D080A" w:rsidRDefault="00CA0D2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Conflict, when unaddressed, will lead to outcomes that could have been averted.</w:t>
            </w:r>
          </w:p>
          <w:p w:rsidR="009D080A" w:rsidRDefault="00CA0D2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When a conflict arises, you will have the resources to resolve and mediate it.</w:t>
            </w:r>
          </w:p>
          <w:p w:rsidR="009D080A" w:rsidRDefault="00CA0D2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Conflicts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ARE VERY unlikely to be resolved over email, text, or voicemail. They must be discussed and mediated.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Fellows leaders will define conflict</w:t>
            </w:r>
          </w:p>
          <w:p w:rsidR="009D080A" w:rsidRDefault="00CA0D2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Fellows leaders will relate to potential fellows conflicts and reflect on their responses.</w:t>
            </w:r>
          </w:p>
          <w:p w:rsidR="009D080A" w:rsidRDefault="00CA0D2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Fellows leaders will analyze case studies/videos to increase your understand of your response to conflict.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9D080A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</w:tbl>
    <w:p w:rsidR="009D080A" w:rsidRDefault="00CA0D2D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:rsidR="009D080A" w:rsidRDefault="00CA0D2D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Pre-work: </w:t>
      </w:r>
    </w:p>
    <w:p w:rsidR="009D080A" w:rsidRDefault="009D080A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9D080A" w:rsidRDefault="009D080A">
      <w:pPr>
        <w:widowControl w:val="0"/>
        <w:numPr>
          <w:ilvl w:val="0"/>
          <w:numId w:val="7"/>
        </w:num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:rsidR="009D080A" w:rsidRDefault="009D080A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9D080A" w:rsidRDefault="00CA0D2D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Session Plan:</w:t>
      </w:r>
    </w:p>
    <w:p w:rsidR="009D080A" w:rsidRDefault="009D080A">
      <w:pPr>
        <w:rPr>
          <w:rFonts w:ascii="Source Sans Pro" w:eastAsia="Source Sans Pro" w:hAnsi="Source Sans Pro" w:cs="Source Sans Pro"/>
          <w:sz w:val="20"/>
          <w:szCs w:val="20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325"/>
        <w:gridCol w:w="2775"/>
      </w:tblGrid>
      <w:tr w:rsidR="009D080A">
        <w:tc>
          <w:tcPr>
            <w:tcW w:w="12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Time</w:t>
            </w:r>
          </w:p>
        </w:tc>
        <w:tc>
          <w:tcPr>
            <w:tcW w:w="532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Activities </w:t>
            </w:r>
          </w:p>
        </w:tc>
        <w:tc>
          <w:tcPr>
            <w:tcW w:w="277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Things needed </w:t>
            </w:r>
          </w:p>
        </w:tc>
      </w:tr>
      <w:tr w:rsidR="009D080A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7:30 - 7:45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Addressing gun violence this weekend</w:t>
            </w:r>
          </w:p>
          <w:p w:rsidR="009D080A" w:rsidRDefault="00CA0D2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Intro/logistics check-in</w:t>
            </w:r>
          </w:p>
          <w:p w:rsidR="009D080A" w:rsidRDefault="00CA0D2D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How are we doing with HW assignments?</w:t>
            </w:r>
          </w:p>
          <w:p w:rsidR="009D080A" w:rsidRDefault="00CA0D2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Announcements</w:t>
            </w:r>
          </w:p>
          <w:p w:rsidR="009D080A" w:rsidRDefault="00CA0D2D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Fellows covering action planning sessions this week</w:t>
            </w:r>
          </w:p>
          <w:p w:rsidR="009D080A" w:rsidRDefault="00CA0D2D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SUBMIT YOUR orientation receipts and reimbursement forms by Thursday at the latest</w:t>
            </w:r>
          </w:p>
          <w:p w:rsidR="009D080A" w:rsidRDefault="009D0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9D080A" w:rsidRDefault="009D0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9D080A" w:rsidRDefault="009D080A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9D080A" w:rsidRDefault="009D080A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9D080A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9D080A" w:rsidRDefault="009D080A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9D080A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>7:45- 7:50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CONFLICT COMPONENTS</w:t>
            </w:r>
          </w:p>
          <w:p w:rsidR="009D080A" w:rsidRDefault="00CA0D2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Influencing Factors</w:t>
            </w:r>
          </w:p>
          <w:p w:rsidR="009D080A" w:rsidRDefault="00CA0D2D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Worldview (and culture): Paradigm for interpreting the world</w:t>
            </w:r>
          </w:p>
          <w:p w:rsidR="009D080A" w:rsidRDefault="00CA0D2D">
            <w:pPr>
              <w:widowControl w:val="0"/>
              <w:numPr>
                <w:ilvl w:val="2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Guiding principles, rules, assumptions, identity narrative, culture, values, beliefs</w:t>
            </w:r>
          </w:p>
          <w:p w:rsidR="009D080A" w:rsidRDefault="00CA0D2D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Situation: Environment, place, time, power dynamics, social context…</w:t>
            </w:r>
          </w:p>
          <w:p w:rsidR="009D080A" w:rsidRDefault="00CA0D2D">
            <w:pPr>
              <w:widowControl w:val="0"/>
              <w:numPr>
                <w:ilvl w:val="2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i/>
                <w:sz w:val="20"/>
                <w:szCs w:val="20"/>
              </w:rPr>
              <w:t xml:space="preserve">Choice point: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What can I do to create an atmosphere conducive to collaboration?</w:t>
            </w:r>
          </w:p>
          <w:p w:rsidR="009D080A" w:rsidRDefault="00CA0D2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Framing Factors</w:t>
            </w:r>
          </w:p>
          <w:p w:rsidR="009D080A" w:rsidRDefault="00CA0D2D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Position: The demands, stance people make and take in a conflict situation (WHAT)</w:t>
            </w:r>
          </w:p>
          <w:p w:rsidR="009D080A" w:rsidRDefault="00CA0D2D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Needs: The underlying reasons people are taking the stance that they do (the WHY)</w:t>
            </w:r>
          </w:p>
          <w:p w:rsidR="009D080A" w:rsidRDefault="00CA0D2D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Reframe: V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iewing the problem from a different perspective. </w:t>
            </w: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Reframe based on needs.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What is the problem really about?</w:t>
            </w:r>
          </w:p>
          <w:p w:rsidR="009D080A" w:rsidRDefault="00CA0D2D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Alternatives: Assorted, creative choices of action people in conflict can take instread of acting out of habit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9D080A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9D080A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7:55- 8:20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Reframing approach</w:t>
            </w:r>
          </w:p>
          <w:p w:rsidR="009D080A" w:rsidRDefault="00CA0D2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Graphic</w:t>
            </w:r>
          </w:p>
          <w:p w:rsidR="009D080A" w:rsidRDefault="00CA0D2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A’s position/B’s position</w:t>
            </w:r>
          </w:p>
          <w:p w:rsidR="009D080A" w:rsidRDefault="00CA0D2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A’s needs/B’s needs (common ground in the middle)</w:t>
            </w:r>
          </w:p>
          <w:p w:rsidR="009D080A" w:rsidRDefault="00CA0D2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Reframing question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: How can we meet the priority needs of A, while still meeting the priority needs of B?</w:t>
            </w:r>
          </w:p>
          <w:p w:rsidR="009D080A" w:rsidRDefault="00CA0D2D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Takes time</w:t>
            </w:r>
          </w:p>
          <w:p w:rsidR="009D080A" w:rsidRDefault="00CA0D2D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Creating alternatives and options</w:t>
            </w:r>
          </w:p>
          <w:p w:rsidR="009D080A" w:rsidRDefault="00CA0D2D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This is an example of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not compromising</w:t>
            </w:r>
          </w:p>
          <w:p w:rsidR="009D080A" w:rsidRDefault="00CA0D2D">
            <w:pPr>
              <w:widowControl w:val="0"/>
              <w:numPr>
                <w:ilvl w:val="3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At a root level, Person A has the need for X,Y,Z</w:t>
            </w:r>
          </w:p>
          <w:p w:rsidR="009D080A" w:rsidRDefault="00CA0D2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Informing --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So it seems to me the problem is, “needs of A, needs of B”</w:t>
            </w:r>
          </w:p>
          <w:p w:rsidR="009D080A" w:rsidRDefault="00CA0D2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In order to effectively do this, you will need to ask reframing, probing questions</w:t>
            </w:r>
          </w:p>
          <w:p w:rsidR="009D080A" w:rsidRDefault="00CA0D2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Probing is critical as a mediator -- the goal is to surface underlying needs, feelings, and other concerns</w:t>
            </w:r>
          </w:p>
          <w:p w:rsidR="009D080A" w:rsidRDefault="00CA0D2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OPEN ENDED questions</w:t>
            </w:r>
          </w:p>
          <w:p w:rsidR="009D080A" w:rsidRDefault="00CA0D2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A brief conflict mediation model</w:t>
            </w:r>
          </w:p>
          <w:p w:rsidR="009D080A" w:rsidRDefault="00CA0D2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Beginning:</w:t>
            </w:r>
          </w:p>
          <w:p w:rsidR="009D080A" w:rsidRDefault="00CA0D2D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Set the context of the conflict and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>build a warm climate</w:t>
            </w:r>
          </w:p>
          <w:p w:rsidR="009D080A" w:rsidRDefault="00CA0D2D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Identify the influencing fa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ctors of both parties</w:t>
            </w:r>
          </w:p>
          <w:p w:rsidR="009D080A" w:rsidRDefault="00CA0D2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Middle: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ab/>
            </w:r>
          </w:p>
          <w:p w:rsidR="009D080A" w:rsidRDefault="00CA0D2D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Identify each party’s positions/issues</w:t>
            </w:r>
          </w:p>
          <w:p w:rsidR="009D080A" w:rsidRDefault="00CA0D2D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Probing questions for the needs</w:t>
            </w:r>
          </w:p>
          <w:p w:rsidR="009D080A" w:rsidRDefault="00CA0D2D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Push both parties to begin reframing the conflict towards resolution towards meeting both priority needs</w:t>
            </w:r>
          </w:p>
          <w:p w:rsidR="009D080A" w:rsidRDefault="00CA0D2D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End</w:t>
            </w:r>
          </w:p>
          <w:p w:rsidR="009D080A" w:rsidRDefault="00CA0D2D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Reaffirm the reframing</w:t>
            </w:r>
          </w:p>
          <w:p w:rsidR="009D080A" w:rsidRDefault="00CA0D2D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Creatively and collaboratively brainstorm possibilities to resolving the conflict</w:t>
            </w:r>
          </w:p>
          <w:p w:rsidR="009D080A" w:rsidRDefault="00CA0D2D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Agree on mutually beneficial agreement</w:t>
            </w:r>
          </w:p>
          <w:p w:rsidR="009D080A" w:rsidRDefault="009D080A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9D080A" w:rsidRDefault="009D080A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9D080A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9D080A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8:25- 8:52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9D0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ab/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ab/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ab/>
            </w:r>
          </w:p>
        </w:tc>
      </w:tr>
      <w:tr w:rsidR="009D080A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8:52 - 8:57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DEBRIEF AND KEY-TAKEAWAYS</w:t>
            </w:r>
          </w:p>
          <w:p w:rsidR="009D080A" w:rsidRDefault="009D080A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In Chat box--</w:t>
            </w:r>
          </w:p>
          <w:p w:rsidR="009D080A" w:rsidRDefault="00CA0D2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Technical 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What stood out to you the most?</w:t>
            </w:r>
          </w:p>
          <w:p w:rsidR="009D080A" w:rsidRDefault="00CA0D2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Practical -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How do you think your biggest key takeaway applies to how you view conflict with  fellows, groups, etc. in the past?</w:t>
            </w:r>
          </w:p>
          <w:p w:rsidR="009D080A" w:rsidRDefault="00CA0D2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Emancipatory 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What situations will you confront as a leader differently now that you’ve begun learning about conflict?</w:t>
            </w:r>
          </w:p>
          <w:p w:rsidR="009D080A" w:rsidRDefault="009D080A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9D080A" w:rsidRDefault="009D080A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9D080A">
            <w:pPr>
              <w:widowControl w:val="0"/>
              <w:spacing w:line="240" w:lineRule="auto"/>
              <w:ind w:left="720" w:hanging="360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9D080A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8:57- 9:00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CA0D2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Ho</w:t>
            </w: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mework:</w:t>
            </w:r>
          </w:p>
          <w:p w:rsidR="009D080A" w:rsidRDefault="00CA0D2D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Read:</w:t>
            </w:r>
          </w:p>
          <w:p w:rsidR="009D080A" w:rsidRDefault="00CA0D2D">
            <w:pPr>
              <w:widowControl w:val="0"/>
              <w:numPr>
                <w:ilvl w:val="2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Early Matters - The first few moments of a mediation matter most. </w:t>
            </w:r>
            <w:hyperlink r:id="rId7" w:anchor="more-35">
              <w:r>
                <w:rPr>
                  <w:rFonts w:ascii="Source Sans Pro" w:eastAsia="Source Sans Pro" w:hAnsi="Source Sans Pro" w:cs="Source Sans Pro"/>
                  <w:color w:val="1155CC"/>
                  <w:sz w:val="20"/>
                  <w:szCs w:val="20"/>
                  <w:u w:val="single"/>
                </w:rPr>
                <w:t>http://icccr.tc.columbia.edu/early-matters-the-first-few-minutes-of-a-mediation-matter-most/#more-35</w:t>
              </w:r>
            </w:hyperlink>
          </w:p>
          <w:p w:rsidR="009D080A" w:rsidRDefault="00CA0D2D">
            <w:pPr>
              <w:widowControl w:val="0"/>
              <w:numPr>
                <w:ilvl w:val="2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hyperlink r:id="rId8">
              <w:r>
                <w:rPr>
                  <w:rFonts w:ascii="Source Sans Pro" w:eastAsia="Source Sans Pro" w:hAnsi="Source Sans Pro" w:cs="Source Sans Pro"/>
                  <w:color w:val="1155CC"/>
                  <w:sz w:val="20"/>
                  <w:szCs w:val="20"/>
                  <w:u w:val="single"/>
                </w:rPr>
                <w:t>Conflict Mediation Guidelines</w:t>
              </w:r>
            </w:hyperlink>
          </w:p>
          <w:p w:rsidR="009D080A" w:rsidRDefault="00CA0D2D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Applied learning: </w:t>
            </w:r>
          </w:p>
          <w:p w:rsidR="009D080A" w:rsidRDefault="00CA0D2D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This week, you will be in conflict -- very likely, if you’re driving, etc.. You will feel angry because yo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u’re coming into conflict.</w:t>
            </w:r>
          </w:p>
          <w:p w:rsidR="009D080A" w:rsidRDefault="00CA0D2D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>When you do, take a second to pause -- identify your feelings, and identify your unmet needs.</w:t>
            </w:r>
          </w:p>
          <w:p w:rsidR="009D080A" w:rsidRDefault="00CA0D2D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Then, try and  identify what  their feelings and unmet needs might be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80A" w:rsidRDefault="009D080A">
            <w:pPr>
              <w:widowControl w:val="0"/>
              <w:spacing w:line="240" w:lineRule="auto"/>
              <w:ind w:left="720" w:hanging="360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</w:tbl>
    <w:p w:rsidR="009D080A" w:rsidRDefault="009D080A"/>
    <w:p w:rsidR="009D080A" w:rsidRDefault="00CA0D2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D080A" w:rsidRDefault="009D080A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9D080A" w:rsidRDefault="009D080A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9D080A" w:rsidRDefault="009D080A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9D080A" w:rsidRDefault="009D080A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9D080A" w:rsidRDefault="009D080A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9D080A" w:rsidRDefault="009D080A">
      <w:pPr>
        <w:rPr>
          <w:rFonts w:ascii="Source Sans Pro" w:eastAsia="Source Sans Pro" w:hAnsi="Source Sans Pro" w:cs="Source Sans Pro"/>
          <w:sz w:val="20"/>
          <w:szCs w:val="20"/>
        </w:rPr>
      </w:pPr>
    </w:p>
    <w:sectPr w:rsidR="009D0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D2D" w:rsidRDefault="00CA0D2D" w:rsidP="00C16757">
      <w:pPr>
        <w:spacing w:line="240" w:lineRule="auto"/>
      </w:pPr>
      <w:r>
        <w:separator/>
      </w:r>
    </w:p>
  </w:endnote>
  <w:endnote w:type="continuationSeparator" w:id="0">
    <w:p w:rsidR="00CA0D2D" w:rsidRDefault="00CA0D2D" w:rsidP="00C16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757" w:rsidRDefault="00C16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757" w:rsidRPr="00773D05" w:rsidRDefault="00C16757" w:rsidP="00C16757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C16757" w:rsidRDefault="00C1675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757" w:rsidRDefault="00C16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D2D" w:rsidRDefault="00CA0D2D" w:rsidP="00C16757">
      <w:pPr>
        <w:spacing w:line="240" w:lineRule="auto"/>
      </w:pPr>
      <w:r>
        <w:separator/>
      </w:r>
    </w:p>
  </w:footnote>
  <w:footnote w:type="continuationSeparator" w:id="0">
    <w:p w:rsidR="00CA0D2D" w:rsidRDefault="00CA0D2D" w:rsidP="00C16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757" w:rsidRDefault="00C16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757" w:rsidRDefault="00C167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757" w:rsidRDefault="00C16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C390C"/>
    <w:multiLevelType w:val="multilevel"/>
    <w:tmpl w:val="9BF20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E80855"/>
    <w:multiLevelType w:val="multilevel"/>
    <w:tmpl w:val="A71EB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7E4AAD"/>
    <w:multiLevelType w:val="multilevel"/>
    <w:tmpl w:val="1EF89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1A774C"/>
    <w:multiLevelType w:val="multilevel"/>
    <w:tmpl w:val="00144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0170E4"/>
    <w:multiLevelType w:val="multilevel"/>
    <w:tmpl w:val="6C2AE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C15951"/>
    <w:multiLevelType w:val="multilevel"/>
    <w:tmpl w:val="8C4A9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4C36A7"/>
    <w:multiLevelType w:val="multilevel"/>
    <w:tmpl w:val="A1D01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80A"/>
    <w:rsid w:val="009D080A"/>
    <w:rsid w:val="00C16757"/>
    <w:rsid w:val="00C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67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57"/>
  </w:style>
  <w:style w:type="paragraph" w:styleId="Footer">
    <w:name w:val="footer"/>
    <w:basedOn w:val="Normal"/>
    <w:link w:val="FooterChar"/>
    <w:uiPriority w:val="99"/>
    <w:unhideWhenUsed/>
    <w:rsid w:val="00C167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57"/>
  </w:style>
  <w:style w:type="character" w:styleId="Hyperlink">
    <w:name w:val="Hyperlink"/>
    <w:basedOn w:val="DefaultParagraphFont"/>
    <w:uiPriority w:val="99"/>
    <w:unhideWhenUsed/>
    <w:rsid w:val="00C16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tanford.edu/group/resed/resed/staffresources/RM/training/conflict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cccr.tc.columbia.edu/early-matters-the-first-few-minutes-of-a-mediation-matter-mos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3459</Characters>
  <Application>Microsoft Office Word</Application>
  <DocSecurity>0</DocSecurity>
  <Lines>192</Lines>
  <Paragraphs>85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2019-02-22T07:11:00Z</dcterms:created>
  <dcterms:modified xsi:type="dcterms:W3CDTF">2019-02-22T07:12:00Z</dcterms:modified>
</cp:coreProperties>
</file>