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190164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OFA Fall 2017 Fellows Leader Program: Session 6 - Conflict and mediation</w:t>
      </w: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190164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Objectives:</w:t>
      </w: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190164">
      <w:pPr>
        <w:rPr>
          <w:rFonts w:ascii="Source Sans Pro" w:eastAsia="Source Sans Pro" w:hAnsi="Source Sans Pro" w:cs="Source Sans Pro"/>
          <w:i/>
          <w:sz w:val="20"/>
          <w:szCs w:val="20"/>
        </w:rPr>
      </w:pPr>
      <w:r>
        <w:rPr>
          <w:rFonts w:ascii="Source Sans Pro" w:eastAsia="Source Sans Pro" w:hAnsi="Source Sans Pro" w:cs="Source Sans Pro"/>
          <w:i/>
          <w:sz w:val="20"/>
          <w:szCs w:val="20"/>
        </w:rPr>
        <w:t>Coaches will be able to…</w:t>
      </w:r>
    </w:p>
    <w:p w:rsidR="00C513ED" w:rsidRDefault="00C513ED">
      <w:pPr>
        <w:rPr>
          <w:rFonts w:ascii="Source Sans Pro" w:eastAsia="Source Sans Pro" w:hAnsi="Source Sans Pro" w:cs="Source Sans Pro"/>
          <w:i/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513ED"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Key takeaways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Objectives 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OFA</w:t>
            </w:r>
          </w:p>
        </w:tc>
      </w:tr>
      <w:tr w:rsidR="00C513E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Understand that conflict will happen. Conflict  is neither good nor bad -- it just is. </w:t>
            </w:r>
          </w:p>
          <w:p w:rsidR="00C513ED" w:rsidRDefault="0019016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Conflict, when unaddressed, will lead to outcomes that could have been averted.</w:t>
            </w:r>
          </w:p>
          <w:p w:rsidR="00C513ED" w:rsidRDefault="0019016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When a conflict arises, you will have the resources to resolve and mediate it.</w:t>
            </w:r>
          </w:p>
          <w:p w:rsidR="00C513ED" w:rsidRDefault="00190164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Conflicts ARE VERY unlikely to be resolved over email, text, or voicemail. They must be discussed and mediated.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define conflict</w:t>
            </w:r>
          </w:p>
          <w:p w:rsidR="00C513ED" w:rsidRDefault="001901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relate to potential fellows conflicts and reflect on their responses.</w:t>
            </w:r>
          </w:p>
          <w:p w:rsidR="00C513ED" w:rsidRDefault="0019016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Fellows leaders will analyze case studies/videos to increase your understand of your response to conflict.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</w:tbl>
    <w:p w:rsidR="00C513ED" w:rsidRDefault="00190164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C513ED" w:rsidRDefault="00190164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Pre-work: </w:t>
      </w: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widowControl w:val="0"/>
        <w:numPr>
          <w:ilvl w:val="0"/>
          <w:numId w:val="10"/>
        </w:num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190164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Session Plan:</w:t>
      </w: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325"/>
        <w:gridCol w:w="2775"/>
      </w:tblGrid>
      <w:tr w:rsidR="00C513ED">
        <w:tc>
          <w:tcPr>
            <w:tcW w:w="12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Time</w:t>
            </w:r>
          </w:p>
        </w:tc>
        <w:tc>
          <w:tcPr>
            <w:tcW w:w="53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Activities </w:t>
            </w:r>
          </w:p>
        </w:tc>
        <w:tc>
          <w:tcPr>
            <w:tcW w:w="277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Things needed </w:t>
            </w: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7:30 - 7:45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CONGRATULATIONS!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We onboarded nearly 250 fellows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Some orientations yet to be held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Highest rated orientation of the year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Intro/logistics check-in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Chatbox -- Everyone, not all panelists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Go over reminders for logistics -- Tuesday/Thursday emails</w:t>
            </w:r>
          </w:p>
          <w:p w:rsidR="00C513ED" w:rsidRDefault="00C513ED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#OFAFellows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Announcements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Orientation debrief form being released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Thursday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Introduce Alexis Conavay</w:t>
            </w:r>
          </w:p>
          <w:p w:rsidR="00C513ED" w:rsidRDefault="00C5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PERSONAL STORY -- Bobby’s conflict this weekend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Our US story</w:t>
            </w:r>
          </w:p>
          <w:p w:rsidR="00C513ED" w:rsidRDefault="00C5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7:45- 7:50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DEFINING CONFLICT</w:t>
            </w:r>
          </w:p>
          <w:p w:rsidR="00C513ED" w:rsidRDefault="0019016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Nelson Mandela -- Never, never and never again shall it be that this beautiful land will again experience the oppression of one by another.</w:t>
            </w:r>
          </w:p>
          <w:p w:rsidR="00C513ED" w:rsidRDefault="0019016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Nelson Mandela -- True reconciliation does not consist in merely forgetting the past.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First of all, this is an entire field of study that requires a lot of study, emotional intelligence and agility, and most importantly, application.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Conflict is: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 part of life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Usually uncomfortable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Managed in destructive and constructive ways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Often complex (as in not black and white!)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(Include grey slide here)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Conflict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-- “A conflict exists whenever incompatible activities occur … one party is interfering, disrupting, obstructing, or in some way making another party’s actions less effective.”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Dual Concern Model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Two parties involved 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(outcome oriented)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Essentially analyzing how assertive you are towards getting to that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Competing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high concern only to personal goals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Assertive, uncooperative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Accommodating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high concern for others goals/doormat/preserving relationships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Avoiding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Unassertive and uncooperative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Bad default/might need time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“No way” to resolve conflict -- someone else’s job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Goldfish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Collaborating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both assertive and cooperative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“Our way”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Taking into account biases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Dolphin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Compromising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intermediate in assertiveness and cooperativeness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Half-way, meeting in the middle.</w:t>
            </w:r>
          </w:p>
          <w:p w:rsidR="00C513ED" w:rsidRDefault="00190164">
            <w:pPr>
              <w:widowControl w:val="0"/>
              <w:numPr>
                <w:ilvl w:val="2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It is good for temporary solutions, but in complex situations, is a band-aid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ACTIVITY 1 -- 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Think of a recent conflict -- what was the end result?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Activity 2 --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 the dual concern model, place yourself in the result?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Grid displayed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 fall at 5 and 4 -- this puts me squarely in compromising. It also meands I have tendency to avoid.</w:t>
            </w:r>
          </w:p>
          <w:p w:rsidR="00C513ED" w:rsidRDefault="00190164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Where do you fall? Chatbox and breakouts</w:t>
            </w:r>
          </w:p>
          <w:p w:rsidR="00C513ED" w:rsidRDefault="00190164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Debrief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7:55- 8:20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Responding to Conflict</w:t>
            </w:r>
          </w:p>
          <w:p w:rsidR="00C513ED" w:rsidRDefault="0019016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Intercultural Conflict Style Inventory (Hammer, 2003) -- </w:t>
            </w: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(process oriented -- usually culturally independent)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Designed for helping you understand approaches for dealing with conflict when interacting with others 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Focus is on the way you approach communication under conflict conditions.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Refers to a preferred, or default, manner of dealing with disagreements and the communications of emotion. 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It assumes that there may be a range of individual differences within any culture.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Discussion</w:t>
            </w:r>
          </w:p>
          <w:p w:rsidR="00C513ED" w:rsidRDefault="00190164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An approach to conflict resolution that emphasizes a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verbally direct approach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for dealing with disagreements and a more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emotionally restrained or controlled manner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for communicating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Strengths -- Confronts problems, gives elaborate arguments, maintains calm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Weaknesses: Difficulty reading between the lines, unfeeling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Engagement</w:t>
            </w:r>
          </w:p>
          <w:p w:rsidR="00C513ED" w:rsidRDefault="00190164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Emphasizes a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verbally direct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and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confrontational approach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toward resolving conflict that is accompanied by an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emotionally expressive demeanor.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Strengths -- Provides detailed explanations,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expresses opinions, shows feelings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Weaknesses-- Appears dominating and rude, is too focused on one’s own feelings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Accommodation</w:t>
            </w:r>
          </w:p>
          <w:p w:rsidR="00C513ED" w:rsidRDefault="00190164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Emphasizes an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indirect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approach for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 xml:space="preserve">dealing with areas of disagreement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and a more emotionally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restrained or controlled manner for dealing with each party’s emotional response to conflict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Strengths -- Considers alternative meanings (reading between lines), able to control emotional outbursts, sensitive to feelings</w:t>
            </w:r>
          </w:p>
          <w:p w:rsidR="00C513ED" w:rsidRDefault="00190164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Weaknesses-- difficulty with one’s own opinion, seen as dishones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Dynamic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Involves the use of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indirect strategies for dealing with substantive disagreements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couples with more </w:t>
            </w:r>
            <w:r>
              <w:rPr>
                <w:rFonts w:ascii="Source Sans Pro" w:eastAsia="Source Sans Pro" w:hAnsi="Source Sans Pro" w:cs="Source Sans Pro"/>
                <w:i/>
                <w:sz w:val="20"/>
                <w:szCs w:val="20"/>
              </w:rPr>
              <w:t>emotionally intense expression.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This style is comfortable with more emotionally confrontational discourse and expression</w:t>
            </w:r>
          </w:p>
          <w:p w:rsidR="00C513ED" w:rsidRDefault="00190164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Strengths:: Uses 3rd party, observations are skilled, good for strong emotional displays</w:t>
            </w:r>
          </w:p>
          <w:p w:rsidR="00C513ED" w:rsidRDefault="00190164">
            <w:pPr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Weaknesses- rarely gets to the point</w:t>
            </w:r>
          </w:p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Activity 2 --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In the conflict you discussed previously, how did you respond?</w:t>
            </w: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19016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LARGE GROUP DEBRIEF (5  minutes)</w:t>
            </w:r>
          </w:p>
          <w:p w:rsidR="00C513ED" w:rsidRDefault="00190164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Key Takeaway -- everyone views conflict resolution differently</w:t>
            </w:r>
          </w:p>
          <w:p w:rsidR="00C513ED" w:rsidRDefault="00C513E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12-competencies Table</w:t>
            </w:r>
          </w:p>
          <w:p w:rsidR="00C513ED" w:rsidRDefault="0019016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Bit.y link to Google Form</w:t>
            </w: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8:25- 8:52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UPFRONT: Conflict viewed as needs</w:t>
            </w:r>
          </w:p>
          <w:p w:rsidR="00C513ED" w:rsidRDefault="0019016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The anger volcano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Generally, when conflict arises, it corresponds to anger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i/>
                <w:sz w:val="20"/>
                <w:szCs w:val="20"/>
              </w:rPr>
              <w:t xml:space="preserve">Anger --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Strong feeling of displeasure, annoyance, or a reaction to insult, injury, and injustice</w:t>
            </w:r>
          </w:p>
          <w:p w:rsidR="00C513ED" w:rsidRDefault="00190164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There is not one way to define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>anger</w:t>
            </w:r>
          </w:p>
          <w:p w:rsidR="00C513ED" w:rsidRDefault="00190164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Anger is constructive and instructive in many cases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Anger generally masks other primary feelings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Those primary feelings are generally coming from unmet needs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Essentially, when we are in conflict, we are disregarding each other’s needs and at the same time, making assumptions about others (whether due to misunderstanding or implicity bias)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Thus, anger is triggered when needs are disrespected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VISUAL -- Anger Volcano</w:t>
            </w:r>
          </w:p>
          <w:p w:rsidR="00C513ED" w:rsidRDefault="00190164">
            <w:pPr>
              <w:widowControl w:val="0"/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All of us have “anger triggers”</w:t>
            </w:r>
          </w:p>
          <w:p w:rsidR="00C513ED" w:rsidRDefault="00190164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I.e. when a coworker asks me what “I am doing” to fix a situation we both have responsibility over -- I infer quickly that someone they are implying that I am not doing a good job.</w:t>
            </w:r>
          </w:p>
          <w:p w:rsidR="00C513ED" w:rsidRDefault="00190164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Some needs are higher than others.</w:t>
            </w:r>
          </w:p>
          <w:p w:rsidR="00C513ED" w:rsidRDefault="00190164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Feelings -- exasperation, injustice, anxiety, hurt</w:t>
            </w:r>
          </w:p>
          <w:p w:rsidR="00C513ED" w:rsidRDefault="00190164">
            <w:pPr>
              <w:widowControl w:val="0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Needs: validation, recognition, collaboration</w:t>
            </w:r>
          </w:p>
          <w:p w:rsidR="00C513ED" w:rsidRDefault="0019016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ACTIVITY -- 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are your “anger triggers”?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feelings are underneath these triggers when you feel angry?</w:t>
            </w:r>
          </w:p>
          <w:p w:rsidR="00C513ED" w:rsidRDefault="00190164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are the needs?</w:t>
            </w:r>
          </w:p>
          <w:p w:rsidR="00C513ED" w:rsidRDefault="0019016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Debrief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ab/>
            </w: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8:52 - 8:57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DEBRIEF AND KEY-TAKEAWAYS</w:t>
            </w: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</w:p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 Chat box--</w:t>
            </w:r>
          </w:p>
          <w:p w:rsidR="00C513ED" w:rsidRDefault="0019016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Technical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stood out to you the most?</w:t>
            </w:r>
          </w:p>
          <w:p w:rsidR="00C513ED" w:rsidRDefault="0019016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Practical -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How do you think your biggest key takeaway applies to how you view conflict with  fellows, groups, etc. in the past?</w:t>
            </w:r>
          </w:p>
          <w:p w:rsidR="00C513ED" w:rsidRDefault="0019016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Emancipatory -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What situations will you confront as a leader differently now that you’ve begun learning about conflict?</w:t>
            </w: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:rsidR="00C513ED" w:rsidRDefault="00C513ED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C513ED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C513ED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lastRenderedPageBreak/>
              <w:t xml:space="preserve">8:57- 9:00 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19016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Homework:</w:t>
            </w:r>
          </w:p>
          <w:p w:rsidR="00C513ED" w:rsidRDefault="00190164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Read:</w:t>
            </w:r>
          </w:p>
          <w:p w:rsidR="00C513ED" w:rsidRDefault="00190164">
            <w:pPr>
              <w:widowControl w:val="0"/>
              <w:numPr>
                <w:ilvl w:val="2"/>
                <w:numId w:val="9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Early Matters - The first few moments of a mediation matter most. </w:t>
            </w:r>
            <w:hyperlink r:id="rId7" w:anchor="more-35">
              <w:r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http://icccr.tc.columbia.edu/early-matters-the-first-few-minutes-of-a-mediation-matter-most/#more-35</w:t>
              </w:r>
            </w:hyperlink>
          </w:p>
          <w:p w:rsidR="00C513ED" w:rsidRDefault="00590B96">
            <w:pPr>
              <w:widowControl w:val="0"/>
              <w:numPr>
                <w:ilvl w:val="2"/>
                <w:numId w:val="9"/>
              </w:numP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hyperlink r:id="rId8">
              <w:r w:rsidR="00190164">
                <w:rPr>
                  <w:rFonts w:ascii="Source Sans Pro" w:eastAsia="Source Sans Pro" w:hAnsi="Source Sans Pro" w:cs="Source Sans Pro"/>
                  <w:color w:val="1155CC"/>
                  <w:sz w:val="20"/>
                  <w:szCs w:val="20"/>
                  <w:u w:val="single"/>
                </w:rPr>
                <w:t>Conflict Mediation Guidelines</w:t>
              </w:r>
            </w:hyperlink>
          </w:p>
          <w:p w:rsidR="00C513ED" w:rsidRDefault="00190164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 xml:space="preserve">Applied learning: </w:t>
            </w:r>
          </w:p>
          <w:p w:rsidR="00C513ED" w:rsidRDefault="00190164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color w:val="000000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This week, you will be in conflict -- very likely, if you’re driving, etc.. You will feel angry because you’re coming into conflict.</w:t>
            </w:r>
          </w:p>
          <w:p w:rsidR="00C513ED" w:rsidRDefault="00190164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When you do, take a second to pause -- identify your feelings, and identify your unmet needs.</w:t>
            </w:r>
          </w:p>
          <w:p w:rsidR="00C513ED" w:rsidRDefault="00190164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Then, try and  identify what  their feelings and unmet needs might be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3ED" w:rsidRDefault="00C513ED">
            <w:pPr>
              <w:widowControl w:val="0"/>
              <w:spacing w:line="240" w:lineRule="auto"/>
              <w:ind w:left="720" w:hanging="36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</w:tbl>
    <w:p w:rsidR="00C513ED" w:rsidRDefault="00C513ED"/>
    <w:p w:rsidR="00C513ED" w:rsidRDefault="0019016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C513ED" w:rsidRDefault="00C513ED">
      <w:pPr>
        <w:rPr>
          <w:rFonts w:ascii="Source Sans Pro" w:eastAsia="Source Sans Pro" w:hAnsi="Source Sans Pro" w:cs="Source Sans Pro"/>
          <w:sz w:val="20"/>
          <w:szCs w:val="20"/>
        </w:rPr>
      </w:pPr>
    </w:p>
    <w:sectPr w:rsidR="00C51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96" w:rsidRDefault="00590B96" w:rsidP="00BC1647">
      <w:pPr>
        <w:spacing w:line="240" w:lineRule="auto"/>
      </w:pPr>
      <w:r>
        <w:separator/>
      </w:r>
    </w:p>
  </w:endnote>
  <w:endnote w:type="continuationSeparator" w:id="0">
    <w:p w:rsidR="00590B96" w:rsidRDefault="00590B96" w:rsidP="00BC1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Default="00BC1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Pr="00773D05" w:rsidRDefault="00BC1647" w:rsidP="00BC1647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BC1647" w:rsidRDefault="00BC164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Default="00BC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96" w:rsidRDefault="00590B96" w:rsidP="00BC1647">
      <w:pPr>
        <w:spacing w:line="240" w:lineRule="auto"/>
      </w:pPr>
      <w:r>
        <w:separator/>
      </w:r>
    </w:p>
  </w:footnote>
  <w:footnote w:type="continuationSeparator" w:id="0">
    <w:p w:rsidR="00590B96" w:rsidRDefault="00590B96" w:rsidP="00BC1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Default="00BC1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Default="00BC1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647" w:rsidRDefault="00BC1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D6A"/>
    <w:multiLevelType w:val="multilevel"/>
    <w:tmpl w:val="9F004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AE151E"/>
    <w:multiLevelType w:val="multilevel"/>
    <w:tmpl w:val="A114F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5C63CB"/>
    <w:multiLevelType w:val="multilevel"/>
    <w:tmpl w:val="4AD07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B46480"/>
    <w:multiLevelType w:val="multilevel"/>
    <w:tmpl w:val="810E9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D62FA"/>
    <w:multiLevelType w:val="multilevel"/>
    <w:tmpl w:val="AFFE5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CC6912"/>
    <w:multiLevelType w:val="multilevel"/>
    <w:tmpl w:val="5A5CF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1C249A"/>
    <w:multiLevelType w:val="multilevel"/>
    <w:tmpl w:val="BCA81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D1719"/>
    <w:multiLevelType w:val="multilevel"/>
    <w:tmpl w:val="8018A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651968"/>
    <w:multiLevelType w:val="multilevel"/>
    <w:tmpl w:val="B2702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563628"/>
    <w:multiLevelType w:val="multilevel"/>
    <w:tmpl w:val="A9801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3ED"/>
    <w:rsid w:val="00190164"/>
    <w:rsid w:val="00590B96"/>
    <w:rsid w:val="00BC1647"/>
    <w:rsid w:val="00C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47"/>
  </w:style>
  <w:style w:type="paragraph" w:styleId="Footer">
    <w:name w:val="footer"/>
    <w:basedOn w:val="Normal"/>
    <w:link w:val="FooterChar"/>
    <w:uiPriority w:val="99"/>
    <w:unhideWhenUsed/>
    <w:rsid w:val="00BC1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47"/>
  </w:style>
  <w:style w:type="character" w:styleId="Hyperlink">
    <w:name w:val="Hyperlink"/>
    <w:basedOn w:val="DefaultParagraphFont"/>
    <w:uiPriority w:val="99"/>
    <w:unhideWhenUsed/>
    <w:rsid w:val="00BC1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group/resed/resed/staffresources/RM/training/conflict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cccr.tc.columbia.edu/early-matters-the-first-few-minutes-of-a-mediation-matter-mos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6235</Characters>
  <Application>Microsoft Office Word</Application>
  <DocSecurity>0</DocSecurity>
  <Lines>346</Lines>
  <Paragraphs>154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2019-02-22T07:03:00Z</dcterms:created>
  <dcterms:modified xsi:type="dcterms:W3CDTF">2019-02-22T07:10:00Z</dcterms:modified>
</cp:coreProperties>
</file>