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7B" w:rsidRDefault="00172B91">
      <w:pPr>
        <w:rPr>
          <w:b/>
        </w:rPr>
      </w:pPr>
      <w:r>
        <w:rPr>
          <w:b/>
        </w:rPr>
        <w:t xml:space="preserve">Week 7: Crafting your campaign plan </w:t>
      </w:r>
    </w:p>
    <w:p w:rsidR="005F6F7B" w:rsidRDefault="005F6F7B"/>
    <w:p w:rsidR="005F6F7B" w:rsidRDefault="00172B91">
      <w:r>
        <w:t>Objectives:</w:t>
      </w:r>
    </w:p>
    <w:p w:rsidR="005F6F7B" w:rsidRDefault="00172B91">
      <w:pPr>
        <w:numPr>
          <w:ilvl w:val="0"/>
          <w:numId w:val="1"/>
        </w:numPr>
      </w:pPr>
      <w:r>
        <w:t xml:space="preserve">Understand the framework for developing strategic plans, particularly within your local issue campaign </w:t>
      </w:r>
    </w:p>
    <w:p w:rsidR="005F6F7B" w:rsidRDefault="00172B91">
      <w:pPr>
        <w:numPr>
          <w:ilvl w:val="0"/>
          <w:numId w:val="1"/>
        </w:numPr>
      </w:pPr>
      <w:r>
        <w:t xml:space="preserve">Apply the framework to write your own campaign plan </w:t>
      </w:r>
    </w:p>
    <w:p w:rsidR="005F6F7B" w:rsidRDefault="005F6F7B">
      <w:pPr>
        <w:pBdr>
          <w:top w:val="nil"/>
          <w:left w:val="nil"/>
          <w:bottom w:val="nil"/>
          <w:right w:val="nil"/>
          <w:between w:val="nil"/>
        </w:pBdr>
      </w:pPr>
    </w:p>
    <w:p w:rsidR="005F6F7B" w:rsidRDefault="005F6F7B"/>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8070"/>
      </w:tblGrid>
      <w:tr w:rsidR="005F6F7B">
        <w:tc>
          <w:tcPr>
            <w:tcW w:w="1290" w:type="dxa"/>
            <w:shd w:val="clear" w:color="auto" w:fill="auto"/>
            <w:tcMar>
              <w:top w:w="100" w:type="dxa"/>
              <w:left w:w="100" w:type="dxa"/>
              <w:bottom w:w="100" w:type="dxa"/>
              <w:right w:w="100" w:type="dxa"/>
            </w:tcMar>
          </w:tcPr>
          <w:p w:rsidR="005F6F7B" w:rsidRDefault="00172B91">
            <w:pPr>
              <w:widowControl w:val="0"/>
              <w:spacing w:line="240" w:lineRule="auto"/>
            </w:pPr>
            <w:r>
              <w:t>Time:</w:t>
            </w:r>
          </w:p>
        </w:tc>
        <w:tc>
          <w:tcPr>
            <w:tcW w:w="8070" w:type="dxa"/>
            <w:shd w:val="clear" w:color="auto" w:fill="auto"/>
            <w:tcMar>
              <w:top w:w="100" w:type="dxa"/>
              <w:left w:w="100" w:type="dxa"/>
              <w:bottom w:w="100" w:type="dxa"/>
              <w:right w:w="100" w:type="dxa"/>
            </w:tcMar>
          </w:tcPr>
          <w:p w:rsidR="005F6F7B" w:rsidRDefault="00172B91">
            <w:pPr>
              <w:widowControl w:val="0"/>
              <w:spacing w:line="240" w:lineRule="auto"/>
            </w:pPr>
            <w:r>
              <w:t>Activity:</w:t>
            </w:r>
          </w:p>
        </w:tc>
      </w:tr>
      <w:tr w:rsidR="005F6F7B">
        <w:tc>
          <w:tcPr>
            <w:tcW w:w="1290" w:type="dxa"/>
            <w:shd w:val="clear" w:color="auto" w:fill="auto"/>
            <w:tcMar>
              <w:top w:w="100" w:type="dxa"/>
              <w:left w:w="100" w:type="dxa"/>
              <w:bottom w:w="100" w:type="dxa"/>
              <w:right w:w="100" w:type="dxa"/>
            </w:tcMar>
          </w:tcPr>
          <w:p w:rsidR="005F6F7B" w:rsidRDefault="00172B91">
            <w:pPr>
              <w:widowControl w:val="0"/>
              <w:spacing w:line="240" w:lineRule="auto"/>
            </w:pPr>
            <w:r>
              <w:t>00- :10</w:t>
            </w:r>
          </w:p>
        </w:tc>
        <w:tc>
          <w:tcPr>
            <w:tcW w:w="8070" w:type="dxa"/>
            <w:shd w:val="clear" w:color="auto" w:fill="auto"/>
            <w:tcMar>
              <w:top w:w="100" w:type="dxa"/>
              <w:left w:w="100" w:type="dxa"/>
              <w:bottom w:w="100" w:type="dxa"/>
              <w:right w:w="100" w:type="dxa"/>
            </w:tcMar>
          </w:tcPr>
          <w:p w:rsidR="005F6F7B" w:rsidRDefault="00172B91">
            <w:pPr>
              <w:widowControl w:val="0"/>
              <w:spacing w:line="240" w:lineRule="auto"/>
            </w:pPr>
            <w:r>
              <w:t>OPENING &amp; INTRODUCTION</w:t>
            </w:r>
          </w:p>
          <w:p w:rsidR="005F6F7B" w:rsidRDefault="005F6F7B">
            <w:pPr>
              <w:widowControl w:val="0"/>
              <w:spacing w:line="240" w:lineRule="auto"/>
            </w:pPr>
          </w:p>
          <w:p w:rsidR="005F6F7B" w:rsidRDefault="00172B91">
            <w:pPr>
              <w:widowControl w:val="0"/>
              <w:numPr>
                <w:ilvl w:val="0"/>
                <w:numId w:val="4"/>
              </w:numPr>
              <w:spacing w:line="240" w:lineRule="auto"/>
            </w:pPr>
            <w:r>
              <w:t xml:space="preserve">Welcome &amp; Introduction -- Liz &amp; Jack </w:t>
            </w:r>
          </w:p>
          <w:p w:rsidR="005F6F7B" w:rsidRDefault="00172B91">
            <w:pPr>
              <w:widowControl w:val="0"/>
              <w:numPr>
                <w:ilvl w:val="1"/>
                <w:numId w:val="4"/>
              </w:numPr>
              <w:spacing w:line="240" w:lineRule="auto"/>
            </w:pPr>
            <w:r>
              <w:t xml:space="preserve">Quote: Plans are nothing, planning is everything -- Dwight D. Eisenhower  </w:t>
            </w:r>
          </w:p>
          <w:p w:rsidR="005F6F7B" w:rsidRDefault="00172B91">
            <w:pPr>
              <w:widowControl w:val="0"/>
              <w:numPr>
                <w:ilvl w:val="1"/>
                <w:numId w:val="4"/>
              </w:numPr>
              <w:spacing w:line="240" w:lineRule="auto"/>
            </w:pPr>
            <w:r>
              <w:t>Mention -- 1:1s have been wonderful this past week with you -- loved hearing where you are at with your issue</w:t>
            </w:r>
          </w:p>
          <w:p w:rsidR="005F6F7B" w:rsidRDefault="00172B91">
            <w:pPr>
              <w:widowControl w:val="0"/>
              <w:numPr>
                <w:ilvl w:val="1"/>
                <w:numId w:val="4"/>
              </w:numPr>
              <w:spacing w:line="240" w:lineRule="auto"/>
            </w:pPr>
            <w:r>
              <w:t xml:space="preserve">Noticed that a lot of people are </w:t>
            </w:r>
            <w:r>
              <w:t>wondering, where do I take the next step?</w:t>
            </w:r>
          </w:p>
          <w:p w:rsidR="005F6F7B" w:rsidRDefault="00172B91">
            <w:pPr>
              <w:widowControl w:val="0"/>
              <w:numPr>
                <w:ilvl w:val="0"/>
                <w:numId w:val="4"/>
              </w:numPr>
              <w:spacing w:line="240" w:lineRule="auto"/>
            </w:pPr>
            <w:r>
              <w:t>Goals for the session</w:t>
            </w:r>
          </w:p>
          <w:p w:rsidR="005F6F7B" w:rsidRDefault="00172B91">
            <w:pPr>
              <w:widowControl w:val="0"/>
              <w:numPr>
                <w:ilvl w:val="0"/>
                <w:numId w:val="4"/>
              </w:numPr>
              <w:spacing w:line="240" w:lineRule="auto"/>
            </w:pPr>
            <w:r>
              <w:t xml:space="preserve">Tonight’s agenda -- welcome, goals/strategy/tactics overview, example, Q &amp; A, closing </w:t>
            </w:r>
          </w:p>
          <w:p w:rsidR="005F6F7B" w:rsidRDefault="00172B91">
            <w:pPr>
              <w:widowControl w:val="0"/>
              <w:numPr>
                <w:ilvl w:val="0"/>
                <w:numId w:val="4"/>
              </w:numPr>
              <w:spacing w:line="240" w:lineRule="auto"/>
            </w:pPr>
            <w:r>
              <w:t>Restating of issues named in the last workshop -- where we have been (our learning journey)</w:t>
            </w:r>
          </w:p>
          <w:p w:rsidR="005F6F7B" w:rsidRDefault="005F6F7B">
            <w:pPr>
              <w:widowControl w:val="0"/>
              <w:spacing w:line="240" w:lineRule="auto"/>
            </w:pPr>
          </w:p>
        </w:tc>
      </w:tr>
      <w:tr w:rsidR="005F6F7B">
        <w:tc>
          <w:tcPr>
            <w:tcW w:w="1290" w:type="dxa"/>
            <w:shd w:val="clear" w:color="auto" w:fill="auto"/>
            <w:tcMar>
              <w:top w:w="100" w:type="dxa"/>
              <w:left w:w="100" w:type="dxa"/>
              <w:bottom w:w="100" w:type="dxa"/>
              <w:right w:w="100" w:type="dxa"/>
            </w:tcMar>
          </w:tcPr>
          <w:p w:rsidR="005F6F7B" w:rsidRDefault="00172B91">
            <w:pPr>
              <w:widowControl w:val="0"/>
              <w:spacing w:line="240" w:lineRule="auto"/>
            </w:pPr>
            <w:r>
              <w:t>:10 - :25</w:t>
            </w:r>
          </w:p>
        </w:tc>
        <w:tc>
          <w:tcPr>
            <w:tcW w:w="8070" w:type="dxa"/>
            <w:shd w:val="clear" w:color="auto" w:fill="auto"/>
            <w:tcMar>
              <w:top w:w="100" w:type="dxa"/>
              <w:left w:w="100" w:type="dxa"/>
              <w:bottom w:w="100" w:type="dxa"/>
              <w:right w:w="100" w:type="dxa"/>
            </w:tcMar>
          </w:tcPr>
          <w:p w:rsidR="005F6F7B" w:rsidRDefault="00172B91">
            <w:pPr>
              <w:widowControl w:val="0"/>
              <w:spacing w:line="240" w:lineRule="auto"/>
            </w:pPr>
            <w:r>
              <w:t>K</w:t>
            </w:r>
            <w:r>
              <w:t>EY CONCEPTS</w:t>
            </w:r>
          </w:p>
          <w:p w:rsidR="005F6F7B" w:rsidRDefault="005F6F7B">
            <w:pPr>
              <w:widowControl w:val="0"/>
              <w:spacing w:line="240" w:lineRule="auto"/>
            </w:pPr>
          </w:p>
          <w:p w:rsidR="005F6F7B" w:rsidRDefault="00172B91">
            <w:pPr>
              <w:numPr>
                <w:ilvl w:val="0"/>
                <w:numId w:val="5"/>
              </w:numPr>
            </w:pPr>
            <w:r>
              <w:t>Introduction to planning</w:t>
            </w:r>
          </w:p>
          <w:p w:rsidR="005F6F7B" w:rsidRDefault="00172B91">
            <w:pPr>
              <w:numPr>
                <w:ilvl w:val="1"/>
                <w:numId w:val="5"/>
              </w:numPr>
            </w:pPr>
            <w:r>
              <w:t>There are four main components to consider:</w:t>
            </w:r>
          </w:p>
          <w:p w:rsidR="005F6F7B" w:rsidRDefault="00172B91">
            <w:pPr>
              <w:numPr>
                <w:ilvl w:val="2"/>
                <w:numId w:val="5"/>
              </w:numPr>
            </w:pPr>
            <w:r>
              <w:t>Vision, Goals, Strategy, and Tactics</w:t>
            </w:r>
          </w:p>
          <w:p w:rsidR="005F6F7B" w:rsidRDefault="00172B91">
            <w:pPr>
              <w:numPr>
                <w:ilvl w:val="2"/>
                <w:numId w:val="5"/>
              </w:numPr>
            </w:pPr>
            <w:r>
              <w:t>What is your vision?</w:t>
            </w:r>
          </w:p>
          <w:p w:rsidR="005F6F7B" w:rsidRDefault="00172B91">
            <w:pPr>
              <w:numPr>
                <w:ilvl w:val="3"/>
                <w:numId w:val="5"/>
              </w:numPr>
            </w:pPr>
            <w:r>
              <w:t>Why does your organization or campaign exist? What is the big picture you are trying to achieve?</w:t>
            </w:r>
          </w:p>
          <w:p w:rsidR="005F6F7B" w:rsidRDefault="00172B91">
            <w:pPr>
              <w:numPr>
                <w:ilvl w:val="3"/>
                <w:numId w:val="5"/>
              </w:numPr>
            </w:pPr>
            <w:r>
              <w:t>This isn’t simply winning the election or passing legislation. It’s the world you want to see, the type of community you want to create, the vision that guides</w:t>
            </w:r>
            <w:r>
              <w:t xml:space="preserve"> all of your work. </w:t>
            </w:r>
          </w:p>
          <w:p w:rsidR="005F6F7B" w:rsidRDefault="00172B91">
            <w:pPr>
              <w:numPr>
                <w:ilvl w:val="2"/>
                <w:numId w:val="5"/>
              </w:numPr>
            </w:pPr>
            <w:r>
              <w:t>What is your goal?</w:t>
            </w:r>
          </w:p>
          <w:p w:rsidR="005F6F7B" w:rsidRDefault="00172B91">
            <w:pPr>
              <w:numPr>
                <w:ilvl w:val="3"/>
                <w:numId w:val="5"/>
              </w:numPr>
            </w:pPr>
            <w:r>
              <w:t>This is the direct, immediate result you this campaign is trying to achieve. Often this is winning an election for an electoral campaign, and successfully passing or defending legislation for an issue advocacy organiz</w:t>
            </w:r>
            <w:r>
              <w:t>ation.</w:t>
            </w:r>
          </w:p>
          <w:p w:rsidR="005F6F7B" w:rsidRDefault="00172B91">
            <w:pPr>
              <w:numPr>
                <w:ilvl w:val="3"/>
                <w:numId w:val="5"/>
              </w:numPr>
            </w:pPr>
            <w:r>
              <w:t xml:space="preserve">Your campaign goal needs to reflect the capacity, timeline, and political environment in which you </w:t>
            </w:r>
            <w:r>
              <w:lastRenderedPageBreak/>
              <w:t xml:space="preserve">operate. </w:t>
            </w:r>
          </w:p>
          <w:p w:rsidR="005F6F7B" w:rsidRDefault="00172B91">
            <w:pPr>
              <w:numPr>
                <w:ilvl w:val="2"/>
                <w:numId w:val="5"/>
              </w:numPr>
            </w:pPr>
            <w:r>
              <w:t>Your Strategy</w:t>
            </w:r>
          </w:p>
          <w:p w:rsidR="005F6F7B" w:rsidRDefault="00172B91">
            <w:pPr>
              <w:numPr>
                <w:ilvl w:val="3"/>
                <w:numId w:val="5"/>
              </w:numPr>
            </w:pPr>
            <w:r>
              <w:t xml:space="preserve">The strategy is your roadmap to success. It answers the question of how you will achieve your goal. </w:t>
            </w:r>
          </w:p>
          <w:p w:rsidR="005F6F7B" w:rsidRDefault="00172B91">
            <w:pPr>
              <w:numPr>
                <w:ilvl w:val="3"/>
                <w:numId w:val="5"/>
              </w:numPr>
            </w:pPr>
            <w:r>
              <w:t>Because all campaigns hav</w:t>
            </w:r>
            <w:r>
              <w:t xml:space="preserve">e limited time, money, and resources, we must develop effective strategies that allow us to achieve our goals given the constraints and challenges we face, and which successfully utilize the strengths our organization has developed. </w:t>
            </w:r>
          </w:p>
          <w:p w:rsidR="005F6F7B" w:rsidRDefault="00172B91">
            <w:pPr>
              <w:numPr>
                <w:ilvl w:val="2"/>
                <w:numId w:val="5"/>
              </w:numPr>
            </w:pPr>
            <w:r>
              <w:t>Tactics</w:t>
            </w:r>
          </w:p>
          <w:p w:rsidR="005F6F7B" w:rsidRDefault="00172B91">
            <w:pPr>
              <w:numPr>
                <w:ilvl w:val="3"/>
                <w:numId w:val="5"/>
              </w:numPr>
            </w:pPr>
            <w:r>
              <w:t>Tactics are th</w:t>
            </w:r>
            <w:r>
              <w:t xml:space="preserve">e actions your campaign takes—these are the phonebanks, canvasses, media events, rallies, LTE events, etc. All the actual work the campaign accomplishes. </w:t>
            </w:r>
          </w:p>
          <w:p w:rsidR="005F6F7B" w:rsidRDefault="00172B91">
            <w:pPr>
              <w:numPr>
                <w:ilvl w:val="3"/>
                <w:numId w:val="5"/>
              </w:numPr>
            </w:pPr>
            <w:r>
              <w:t xml:space="preserve">Your tactics should always, ALWAYS, be aligned with your overall strategy. </w:t>
            </w:r>
          </w:p>
          <w:p w:rsidR="005F6F7B" w:rsidRDefault="00172B91">
            <w:pPr>
              <w:numPr>
                <w:ilvl w:val="3"/>
                <w:numId w:val="5"/>
              </w:numPr>
            </w:pPr>
            <w:r>
              <w:t>Often the biggest mistake</w:t>
            </w:r>
            <w:r>
              <w:t xml:space="preserve"> campaigns make is to jump into planning tactics without ever considering the vision, goal, or strategy for success.</w:t>
            </w:r>
          </w:p>
          <w:p w:rsidR="005F6F7B" w:rsidRDefault="00172B91">
            <w:pPr>
              <w:numPr>
                <w:ilvl w:val="0"/>
                <w:numId w:val="5"/>
              </w:numPr>
            </w:pPr>
            <w:r>
              <w:t>A deeper look at each plan component</w:t>
            </w:r>
          </w:p>
          <w:p w:rsidR="005F6F7B" w:rsidRDefault="00172B91">
            <w:pPr>
              <w:numPr>
                <w:ilvl w:val="1"/>
                <w:numId w:val="5"/>
              </w:numPr>
            </w:pPr>
            <w:r>
              <w:t>Vision</w:t>
            </w:r>
          </w:p>
          <w:p w:rsidR="005F6F7B" w:rsidRDefault="00172B91">
            <w:pPr>
              <w:numPr>
                <w:ilvl w:val="2"/>
                <w:numId w:val="5"/>
              </w:numPr>
            </w:pPr>
            <w:r>
              <w:t xml:space="preserve">This is your reason for being, what gets you out of bed in the morning. </w:t>
            </w:r>
          </w:p>
          <w:p w:rsidR="005F6F7B" w:rsidRDefault="00172B91">
            <w:pPr>
              <w:numPr>
                <w:ilvl w:val="2"/>
                <w:numId w:val="5"/>
              </w:numPr>
            </w:pPr>
            <w:r>
              <w:t>Look to Simon Sinek an</w:t>
            </w:r>
            <w:r>
              <w:t xml:space="preserve">d speaking to your “why” for help in developing a vision. </w:t>
            </w:r>
          </w:p>
          <w:p w:rsidR="005F6F7B" w:rsidRDefault="00172B91">
            <w:pPr>
              <w:numPr>
                <w:ilvl w:val="1"/>
                <w:numId w:val="5"/>
              </w:numPr>
            </w:pPr>
            <w:r>
              <w:t>Setting proper goals</w:t>
            </w:r>
          </w:p>
          <w:p w:rsidR="005F6F7B" w:rsidRDefault="00172B91">
            <w:pPr>
              <w:numPr>
                <w:ilvl w:val="2"/>
                <w:numId w:val="5"/>
              </w:numPr>
            </w:pPr>
            <w:r>
              <w:t>All proper goals have three major questions they should answer:</w:t>
            </w:r>
          </w:p>
          <w:p w:rsidR="005F6F7B" w:rsidRDefault="00172B91">
            <w:pPr>
              <w:numPr>
                <w:ilvl w:val="3"/>
                <w:numId w:val="5"/>
              </w:numPr>
            </w:pPr>
            <w:r>
              <w:t xml:space="preserve">Is this goal realistic? </w:t>
            </w:r>
          </w:p>
          <w:p w:rsidR="005F6F7B" w:rsidRDefault="00172B91">
            <w:pPr>
              <w:numPr>
                <w:ilvl w:val="4"/>
                <w:numId w:val="5"/>
              </w:numPr>
            </w:pPr>
            <w:r>
              <w:t>Can we achieve it given the time, money, resources we have?</w:t>
            </w:r>
          </w:p>
          <w:p w:rsidR="005F6F7B" w:rsidRDefault="00172B91">
            <w:pPr>
              <w:numPr>
                <w:ilvl w:val="4"/>
                <w:numId w:val="5"/>
              </w:numPr>
            </w:pPr>
            <w:r>
              <w:t xml:space="preserve">Set goals that excited and frighten you at the same time. If you achieve your goals 75-80% of the time...this is a good ratio! If you fail, often you can figure out why you failed. </w:t>
            </w:r>
          </w:p>
          <w:p w:rsidR="005F6F7B" w:rsidRDefault="00172B91">
            <w:pPr>
              <w:numPr>
                <w:ilvl w:val="3"/>
                <w:numId w:val="5"/>
              </w:numPr>
            </w:pPr>
            <w:r>
              <w:t>Is this goal m</w:t>
            </w:r>
            <w:r>
              <w:t xml:space="preserve">easurable? </w:t>
            </w:r>
          </w:p>
          <w:p w:rsidR="005F6F7B" w:rsidRDefault="00172B91">
            <w:pPr>
              <w:numPr>
                <w:ilvl w:val="4"/>
                <w:numId w:val="5"/>
              </w:numPr>
            </w:pPr>
            <w:r>
              <w:t xml:space="preserve">Do you have a way of knowing when you achieve your goal? It doesn't always have to be a number, it can also be a yes, no measurability. </w:t>
            </w:r>
          </w:p>
          <w:p w:rsidR="005F6F7B" w:rsidRDefault="00172B91">
            <w:pPr>
              <w:numPr>
                <w:ilvl w:val="3"/>
                <w:numId w:val="5"/>
              </w:numPr>
            </w:pPr>
            <w:r>
              <w:lastRenderedPageBreak/>
              <w:t>Does this goal solve a challenge?</w:t>
            </w:r>
          </w:p>
          <w:p w:rsidR="005F6F7B" w:rsidRDefault="00172B91">
            <w:pPr>
              <w:numPr>
                <w:ilvl w:val="4"/>
                <w:numId w:val="5"/>
              </w:numPr>
            </w:pPr>
            <w:r>
              <w:t>In other words, does it advance us towards our larger mission.</w:t>
            </w:r>
          </w:p>
          <w:p w:rsidR="005F6F7B" w:rsidRDefault="00172B91">
            <w:pPr>
              <w:numPr>
                <w:ilvl w:val="2"/>
                <w:numId w:val="5"/>
              </w:numPr>
            </w:pPr>
            <w:r>
              <w:t xml:space="preserve">Every big </w:t>
            </w:r>
            <w:r>
              <w:t>goal should be built in with benchmarks.</w:t>
            </w:r>
          </w:p>
          <w:p w:rsidR="005F6F7B" w:rsidRDefault="00172B91">
            <w:pPr>
              <w:numPr>
                <w:ilvl w:val="3"/>
                <w:numId w:val="5"/>
              </w:numPr>
            </w:pPr>
            <w:r>
              <w:t xml:space="preserve">Benchmarks are checkpoints to evaluate and measure progress. </w:t>
            </w:r>
          </w:p>
          <w:p w:rsidR="005F6F7B" w:rsidRDefault="00172B91">
            <w:pPr>
              <w:numPr>
                <w:ilvl w:val="3"/>
                <w:numId w:val="5"/>
              </w:numPr>
            </w:pPr>
            <w:r>
              <w:t>Benchmarks should be flexible, goals should not</w:t>
            </w:r>
          </w:p>
          <w:p w:rsidR="005F6F7B" w:rsidRDefault="00172B91">
            <w:pPr>
              <w:numPr>
                <w:ilvl w:val="1"/>
                <w:numId w:val="5"/>
              </w:numPr>
            </w:pPr>
            <w:r>
              <w:t>Creating a proper strategy</w:t>
            </w:r>
          </w:p>
          <w:p w:rsidR="005F6F7B" w:rsidRDefault="00172B91">
            <w:pPr>
              <w:numPr>
                <w:ilvl w:val="2"/>
                <w:numId w:val="5"/>
              </w:numPr>
            </w:pPr>
            <w:r>
              <w:t>Three questions to answer:</w:t>
            </w:r>
          </w:p>
          <w:p w:rsidR="005F6F7B" w:rsidRDefault="00172B91">
            <w:pPr>
              <w:numPr>
                <w:ilvl w:val="3"/>
                <w:numId w:val="5"/>
              </w:numPr>
            </w:pPr>
            <w:r>
              <w:t>What institution do we need to target in order to achieve our goal?</w:t>
            </w:r>
          </w:p>
          <w:p w:rsidR="005F6F7B" w:rsidRDefault="00172B91">
            <w:pPr>
              <w:numPr>
                <w:ilvl w:val="4"/>
                <w:numId w:val="5"/>
              </w:numPr>
            </w:pPr>
            <w:r>
              <w:t>This would be voters in an electoral campaign!</w:t>
            </w:r>
          </w:p>
          <w:p w:rsidR="005F6F7B" w:rsidRDefault="00172B91">
            <w:pPr>
              <w:numPr>
                <w:ilvl w:val="3"/>
                <w:numId w:val="5"/>
              </w:numPr>
            </w:pPr>
            <w:r>
              <w:t>Within the institution, which particular decision makers will we focus on?</w:t>
            </w:r>
          </w:p>
          <w:p w:rsidR="005F6F7B" w:rsidRDefault="00172B91">
            <w:pPr>
              <w:numPr>
                <w:ilvl w:val="4"/>
                <w:numId w:val="5"/>
              </w:numPr>
            </w:pPr>
            <w:r>
              <w:t>Who can we flip? Who can we influence?</w:t>
            </w:r>
          </w:p>
          <w:p w:rsidR="005F6F7B" w:rsidRDefault="00172B91">
            <w:pPr>
              <w:numPr>
                <w:ilvl w:val="4"/>
                <w:numId w:val="5"/>
              </w:numPr>
            </w:pPr>
            <w:r>
              <w:t>In an electoral campaign, t</w:t>
            </w:r>
            <w:r>
              <w:t>his would be the core constituencies your campaign focuses on!</w:t>
            </w:r>
          </w:p>
          <w:p w:rsidR="005F6F7B" w:rsidRDefault="00172B91">
            <w:pPr>
              <w:numPr>
                <w:ilvl w:val="3"/>
                <w:numId w:val="5"/>
              </w:numPr>
            </w:pPr>
            <w:r>
              <w:t>What messaging will we use to influence or flip these decision makers?</w:t>
            </w:r>
          </w:p>
          <w:p w:rsidR="005F6F7B" w:rsidRDefault="00172B91">
            <w:pPr>
              <w:numPr>
                <w:ilvl w:val="4"/>
                <w:numId w:val="5"/>
              </w:numPr>
            </w:pPr>
            <w:r>
              <w:t>ALL OF YOUR TACTICS SHOULD BROADCAST THE MESSAGES YOU DECIDE ON</w:t>
            </w:r>
          </w:p>
          <w:p w:rsidR="005F6F7B" w:rsidRDefault="00172B91">
            <w:pPr>
              <w:numPr>
                <w:ilvl w:val="4"/>
                <w:numId w:val="5"/>
              </w:numPr>
            </w:pPr>
            <w:r>
              <w:t>What motivations do your decision makers have? How can you</w:t>
            </w:r>
            <w:r>
              <w:t xml:space="preserve"> create messaging that speaks to these motivations?</w:t>
            </w:r>
          </w:p>
          <w:p w:rsidR="005F6F7B" w:rsidRDefault="00172B91">
            <w:pPr>
              <w:numPr>
                <w:ilvl w:val="1"/>
                <w:numId w:val="5"/>
              </w:numPr>
            </w:pPr>
            <w:r>
              <w:t>Planning Tactics</w:t>
            </w:r>
          </w:p>
          <w:p w:rsidR="005F6F7B" w:rsidRDefault="00172B91">
            <w:pPr>
              <w:numPr>
                <w:ilvl w:val="2"/>
                <w:numId w:val="5"/>
              </w:numPr>
            </w:pPr>
            <w:r>
              <w:t>All tactics should follow the roadmap and messaging decided on in your strategy.</w:t>
            </w:r>
          </w:p>
          <w:p w:rsidR="005F6F7B" w:rsidRDefault="00172B91">
            <w:pPr>
              <w:numPr>
                <w:ilvl w:val="2"/>
                <w:numId w:val="5"/>
              </w:numPr>
            </w:pPr>
            <w:r>
              <w:t>A single tactic alone is not enough, we must plan a coordinated series of tactics over a period of time that effectively amplify and reinforce the core messages we’ve decided on for our campaign.</w:t>
            </w:r>
          </w:p>
          <w:p w:rsidR="005F6F7B" w:rsidRDefault="00172B91">
            <w:pPr>
              <w:numPr>
                <w:ilvl w:val="2"/>
                <w:numId w:val="5"/>
              </w:numPr>
            </w:pPr>
            <w:r>
              <w:t>Tactics should utilize social media, in-person, TV, radio, p</w:t>
            </w:r>
            <w:r>
              <w:t xml:space="preserve">hone. ALL forms of media and messaging. </w:t>
            </w:r>
          </w:p>
          <w:p w:rsidR="005F6F7B" w:rsidRDefault="00172B91">
            <w:pPr>
              <w:numPr>
                <w:ilvl w:val="0"/>
                <w:numId w:val="5"/>
              </w:numPr>
            </w:pPr>
            <w:r>
              <w:t>Putting it all together!</w:t>
            </w:r>
          </w:p>
          <w:p w:rsidR="005F6F7B" w:rsidRDefault="00172B91">
            <w:pPr>
              <w:numPr>
                <w:ilvl w:val="1"/>
                <w:numId w:val="5"/>
              </w:numPr>
            </w:pPr>
            <w:r>
              <w:t>Write a campaign plan that has these four sections:</w:t>
            </w:r>
          </w:p>
          <w:p w:rsidR="005F6F7B" w:rsidRDefault="00172B91">
            <w:pPr>
              <w:numPr>
                <w:ilvl w:val="2"/>
                <w:numId w:val="5"/>
              </w:numPr>
            </w:pPr>
            <w:r>
              <w:t>Your vision</w:t>
            </w:r>
          </w:p>
          <w:p w:rsidR="005F6F7B" w:rsidRDefault="00172B91">
            <w:pPr>
              <w:numPr>
                <w:ilvl w:val="2"/>
                <w:numId w:val="5"/>
              </w:numPr>
            </w:pPr>
            <w:r>
              <w:t>Your goal</w:t>
            </w:r>
          </w:p>
          <w:p w:rsidR="005F6F7B" w:rsidRDefault="00172B91">
            <w:pPr>
              <w:numPr>
                <w:ilvl w:val="2"/>
                <w:numId w:val="5"/>
              </w:numPr>
            </w:pPr>
            <w:r>
              <w:t>Your strategy</w:t>
            </w:r>
          </w:p>
          <w:p w:rsidR="005F6F7B" w:rsidRDefault="00172B91">
            <w:pPr>
              <w:numPr>
                <w:ilvl w:val="2"/>
                <w:numId w:val="5"/>
              </w:numPr>
            </w:pPr>
            <w:r>
              <w:t>Your tactic</w:t>
            </w:r>
          </w:p>
          <w:p w:rsidR="005F6F7B" w:rsidRDefault="00172B91">
            <w:pPr>
              <w:numPr>
                <w:ilvl w:val="2"/>
                <w:numId w:val="5"/>
              </w:numPr>
            </w:pPr>
            <w:r>
              <w:t>Be sure to answer all of the questions above!</w:t>
            </w:r>
          </w:p>
          <w:p w:rsidR="005F6F7B" w:rsidRDefault="005F6F7B">
            <w:pPr>
              <w:widowControl w:val="0"/>
              <w:pBdr>
                <w:top w:val="nil"/>
                <w:left w:val="nil"/>
                <w:bottom w:val="nil"/>
                <w:right w:val="nil"/>
                <w:between w:val="nil"/>
              </w:pBdr>
              <w:spacing w:line="240" w:lineRule="auto"/>
              <w:ind w:left="720"/>
            </w:pPr>
          </w:p>
        </w:tc>
      </w:tr>
      <w:tr w:rsidR="005F6F7B">
        <w:tc>
          <w:tcPr>
            <w:tcW w:w="1290" w:type="dxa"/>
            <w:shd w:val="clear" w:color="auto" w:fill="auto"/>
            <w:tcMar>
              <w:top w:w="100" w:type="dxa"/>
              <w:left w:w="100" w:type="dxa"/>
              <w:bottom w:w="100" w:type="dxa"/>
              <w:right w:w="100" w:type="dxa"/>
            </w:tcMar>
          </w:tcPr>
          <w:p w:rsidR="005F6F7B" w:rsidRDefault="005F6F7B">
            <w:pPr>
              <w:widowControl w:val="0"/>
              <w:spacing w:line="240" w:lineRule="auto"/>
            </w:pPr>
          </w:p>
        </w:tc>
        <w:tc>
          <w:tcPr>
            <w:tcW w:w="8070" w:type="dxa"/>
            <w:shd w:val="clear" w:color="auto" w:fill="auto"/>
            <w:tcMar>
              <w:top w:w="100" w:type="dxa"/>
              <w:left w:w="100" w:type="dxa"/>
              <w:bottom w:w="100" w:type="dxa"/>
              <w:right w:w="100" w:type="dxa"/>
            </w:tcMar>
          </w:tcPr>
          <w:p w:rsidR="005F6F7B" w:rsidRDefault="00172B91">
            <w:pPr>
              <w:widowControl w:val="0"/>
              <w:spacing w:line="240" w:lineRule="auto"/>
            </w:pPr>
            <w:r>
              <w:t>APPLICATION</w:t>
            </w:r>
          </w:p>
          <w:p w:rsidR="005F6F7B" w:rsidRDefault="005F6F7B">
            <w:pPr>
              <w:widowControl w:val="0"/>
              <w:spacing w:line="240" w:lineRule="auto"/>
            </w:pPr>
          </w:p>
          <w:p w:rsidR="005F6F7B" w:rsidRDefault="00172B91">
            <w:pPr>
              <w:widowControl w:val="0"/>
              <w:numPr>
                <w:ilvl w:val="0"/>
                <w:numId w:val="3"/>
              </w:numPr>
              <w:spacing w:line="240" w:lineRule="auto"/>
            </w:pPr>
            <w:r>
              <w:t xml:space="preserve">Putting it together -- show example plan template </w:t>
            </w:r>
          </w:p>
          <w:p w:rsidR="005F6F7B" w:rsidRDefault="00172B91">
            <w:pPr>
              <w:widowControl w:val="0"/>
              <w:numPr>
                <w:ilvl w:val="0"/>
                <w:numId w:val="3"/>
              </w:numPr>
              <w:spacing w:line="240" w:lineRule="auto"/>
            </w:pPr>
            <w:r>
              <w:t xml:space="preserve">Q &amp; A with Jack </w:t>
            </w:r>
          </w:p>
        </w:tc>
      </w:tr>
      <w:tr w:rsidR="005F6F7B">
        <w:tc>
          <w:tcPr>
            <w:tcW w:w="1290" w:type="dxa"/>
            <w:shd w:val="clear" w:color="auto" w:fill="auto"/>
            <w:tcMar>
              <w:top w:w="100" w:type="dxa"/>
              <w:left w:w="100" w:type="dxa"/>
              <w:bottom w:w="100" w:type="dxa"/>
              <w:right w:w="100" w:type="dxa"/>
            </w:tcMar>
          </w:tcPr>
          <w:p w:rsidR="005F6F7B" w:rsidRDefault="005F6F7B">
            <w:pPr>
              <w:widowControl w:val="0"/>
              <w:spacing w:line="240" w:lineRule="auto"/>
            </w:pPr>
          </w:p>
        </w:tc>
        <w:tc>
          <w:tcPr>
            <w:tcW w:w="8070" w:type="dxa"/>
            <w:shd w:val="clear" w:color="auto" w:fill="auto"/>
            <w:tcMar>
              <w:top w:w="100" w:type="dxa"/>
              <w:left w:w="100" w:type="dxa"/>
              <w:bottom w:w="100" w:type="dxa"/>
              <w:right w:w="100" w:type="dxa"/>
            </w:tcMar>
          </w:tcPr>
          <w:p w:rsidR="005F6F7B" w:rsidRDefault="00172B91">
            <w:pPr>
              <w:widowControl w:val="0"/>
              <w:spacing w:line="240" w:lineRule="auto"/>
            </w:pPr>
            <w:r>
              <w:t>SYNTHESIS</w:t>
            </w:r>
          </w:p>
          <w:p w:rsidR="005F6F7B" w:rsidRDefault="005F6F7B">
            <w:pPr>
              <w:widowControl w:val="0"/>
              <w:spacing w:line="240" w:lineRule="auto"/>
            </w:pPr>
          </w:p>
          <w:p w:rsidR="005F6F7B" w:rsidRDefault="00172B91">
            <w:pPr>
              <w:widowControl w:val="0"/>
              <w:numPr>
                <w:ilvl w:val="0"/>
                <w:numId w:val="2"/>
              </w:numPr>
              <w:spacing w:line="240" w:lineRule="auto"/>
            </w:pPr>
            <w:r>
              <w:t>What did you learn today? What do you want more of?</w:t>
            </w:r>
          </w:p>
          <w:p w:rsidR="005F6F7B" w:rsidRDefault="00172B91">
            <w:pPr>
              <w:widowControl w:val="0"/>
              <w:numPr>
                <w:ilvl w:val="0"/>
                <w:numId w:val="2"/>
              </w:numPr>
              <w:spacing w:line="240" w:lineRule="auto"/>
            </w:pPr>
            <w:r>
              <w:t xml:space="preserve">Example campaign plan template -- next steps </w:t>
            </w:r>
          </w:p>
          <w:p w:rsidR="005F6F7B" w:rsidRDefault="005F6F7B">
            <w:pPr>
              <w:widowControl w:val="0"/>
              <w:spacing w:line="240" w:lineRule="auto"/>
            </w:pPr>
          </w:p>
        </w:tc>
      </w:tr>
      <w:tr w:rsidR="005F6F7B">
        <w:tc>
          <w:tcPr>
            <w:tcW w:w="1290" w:type="dxa"/>
            <w:shd w:val="clear" w:color="auto" w:fill="auto"/>
            <w:tcMar>
              <w:top w:w="100" w:type="dxa"/>
              <w:left w:w="100" w:type="dxa"/>
              <w:bottom w:w="100" w:type="dxa"/>
              <w:right w:w="100" w:type="dxa"/>
            </w:tcMar>
          </w:tcPr>
          <w:p w:rsidR="005F6F7B" w:rsidRDefault="005F6F7B">
            <w:pPr>
              <w:widowControl w:val="0"/>
              <w:spacing w:line="240" w:lineRule="auto"/>
            </w:pPr>
          </w:p>
        </w:tc>
        <w:tc>
          <w:tcPr>
            <w:tcW w:w="8070" w:type="dxa"/>
            <w:shd w:val="clear" w:color="auto" w:fill="auto"/>
            <w:tcMar>
              <w:top w:w="100" w:type="dxa"/>
              <w:left w:w="100" w:type="dxa"/>
              <w:bottom w:w="100" w:type="dxa"/>
              <w:right w:w="100" w:type="dxa"/>
            </w:tcMar>
          </w:tcPr>
          <w:p w:rsidR="005F6F7B" w:rsidRDefault="00172B91">
            <w:pPr>
              <w:widowControl w:val="0"/>
              <w:spacing w:line="240" w:lineRule="auto"/>
            </w:pPr>
            <w:r>
              <w:t>CLOSING &amp; NEXT STEPS</w:t>
            </w:r>
          </w:p>
          <w:p w:rsidR="005F6F7B" w:rsidRDefault="005F6F7B">
            <w:pPr>
              <w:widowControl w:val="0"/>
              <w:spacing w:line="240" w:lineRule="auto"/>
            </w:pPr>
          </w:p>
          <w:p w:rsidR="005F6F7B" w:rsidRDefault="00172B91">
            <w:pPr>
              <w:widowControl w:val="0"/>
              <w:numPr>
                <w:ilvl w:val="0"/>
                <w:numId w:val="6"/>
              </w:numPr>
              <w:spacing w:line="240" w:lineRule="auto"/>
            </w:pPr>
            <w:r>
              <w:t xml:space="preserve">Reiteration of planning </w:t>
            </w:r>
          </w:p>
          <w:p w:rsidR="005F6F7B" w:rsidRDefault="00172B91">
            <w:pPr>
              <w:widowControl w:val="0"/>
              <w:numPr>
                <w:ilvl w:val="0"/>
                <w:numId w:val="6"/>
              </w:numPr>
              <w:spacing w:line="240" w:lineRule="auto"/>
            </w:pPr>
            <w:r>
              <w:t xml:space="preserve">Next week teaser: working on your campaign plan together </w:t>
            </w:r>
          </w:p>
          <w:p w:rsidR="005F6F7B" w:rsidRDefault="005F6F7B">
            <w:pPr>
              <w:widowControl w:val="0"/>
              <w:spacing w:line="240" w:lineRule="auto"/>
            </w:pPr>
          </w:p>
        </w:tc>
      </w:tr>
    </w:tbl>
    <w:p w:rsidR="005F6F7B" w:rsidRDefault="005F6F7B"/>
    <w:p w:rsidR="005F6F7B" w:rsidRDefault="005F6F7B"/>
    <w:sectPr w:rsidR="005F6F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B91" w:rsidRDefault="00172B91" w:rsidP="00A949BF">
      <w:pPr>
        <w:spacing w:line="240" w:lineRule="auto"/>
      </w:pPr>
      <w:r>
        <w:separator/>
      </w:r>
    </w:p>
  </w:endnote>
  <w:endnote w:type="continuationSeparator" w:id="0">
    <w:p w:rsidR="00172B91" w:rsidRDefault="00172B91" w:rsidP="00A94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F" w:rsidRDefault="00A94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F" w:rsidRPr="00773D05" w:rsidRDefault="00A949BF" w:rsidP="00A949BF">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A949BF" w:rsidRDefault="00A949B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F" w:rsidRDefault="00A94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B91" w:rsidRDefault="00172B91" w:rsidP="00A949BF">
      <w:pPr>
        <w:spacing w:line="240" w:lineRule="auto"/>
      </w:pPr>
      <w:r>
        <w:separator/>
      </w:r>
    </w:p>
  </w:footnote>
  <w:footnote w:type="continuationSeparator" w:id="0">
    <w:p w:rsidR="00172B91" w:rsidRDefault="00172B91" w:rsidP="00A949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F" w:rsidRDefault="00A94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F" w:rsidRDefault="00A94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F" w:rsidRDefault="00A9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9C8"/>
    <w:multiLevelType w:val="multilevel"/>
    <w:tmpl w:val="B402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B05F06"/>
    <w:multiLevelType w:val="multilevel"/>
    <w:tmpl w:val="8708B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243F7F"/>
    <w:multiLevelType w:val="multilevel"/>
    <w:tmpl w:val="5F269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6E20D4"/>
    <w:multiLevelType w:val="multilevel"/>
    <w:tmpl w:val="306E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D6455F"/>
    <w:multiLevelType w:val="multilevel"/>
    <w:tmpl w:val="1BB8D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1110FF"/>
    <w:multiLevelType w:val="multilevel"/>
    <w:tmpl w:val="8CEA4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6F7B"/>
    <w:rsid w:val="00172B91"/>
    <w:rsid w:val="005F6F7B"/>
    <w:rsid w:val="00A9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49BF"/>
    <w:pPr>
      <w:tabs>
        <w:tab w:val="center" w:pos="4680"/>
        <w:tab w:val="right" w:pos="9360"/>
      </w:tabs>
      <w:spacing w:line="240" w:lineRule="auto"/>
    </w:pPr>
  </w:style>
  <w:style w:type="character" w:customStyle="1" w:styleId="HeaderChar">
    <w:name w:val="Header Char"/>
    <w:basedOn w:val="DefaultParagraphFont"/>
    <w:link w:val="Header"/>
    <w:uiPriority w:val="99"/>
    <w:rsid w:val="00A949BF"/>
  </w:style>
  <w:style w:type="paragraph" w:styleId="Footer">
    <w:name w:val="footer"/>
    <w:basedOn w:val="Normal"/>
    <w:link w:val="FooterChar"/>
    <w:uiPriority w:val="99"/>
    <w:unhideWhenUsed/>
    <w:rsid w:val="00A949BF"/>
    <w:pPr>
      <w:tabs>
        <w:tab w:val="center" w:pos="4680"/>
        <w:tab w:val="right" w:pos="9360"/>
      </w:tabs>
      <w:spacing w:line="240" w:lineRule="auto"/>
    </w:pPr>
  </w:style>
  <w:style w:type="character" w:customStyle="1" w:styleId="FooterChar">
    <w:name w:val="Footer Char"/>
    <w:basedOn w:val="DefaultParagraphFont"/>
    <w:link w:val="Footer"/>
    <w:uiPriority w:val="99"/>
    <w:rsid w:val="00A949BF"/>
  </w:style>
  <w:style w:type="character" w:styleId="Hyperlink">
    <w:name w:val="Hyperlink"/>
    <w:basedOn w:val="DefaultParagraphFont"/>
    <w:uiPriority w:val="99"/>
    <w:unhideWhenUsed/>
    <w:rsid w:val="00A949BF"/>
    <w:rPr>
      <w:color w:val="0000FF" w:themeColor="hyperlink"/>
      <w:u w:val="single"/>
    </w:rPr>
  </w:style>
  <w:style w:type="character" w:styleId="FollowedHyperlink">
    <w:name w:val="FollowedHyperlink"/>
    <w:basedOn w:val="DefaultParagraphFont"/>
    <w:uiPriority w:val="99"/>
    <w:semiHidden/>
    <w:unhideWhenUsed/>
    <w:rsid w:val="00A94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4020</Characters>
  <Application>Microsoft Office Word</Application>
  <DocSecurity>0</DocSecurity>
  <Lines>223</Lines>
  <Paragraphs>99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2019-03-03T00:15:00Z</dcterms:created>
  <dcterms:modified xsi:type="dcterms:W3CDTF">2019-03-03T00:17:00Z</dcterms:modified>
</cp:coreProperties>
</file>