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4D4" w:rsidRPr="00096B93" w:rsidRDefault="002674D4" w:rsidP="00096B93">
      <w:pPr>
        <w:pStyle w:val="NormalWeb"/>
        <w:jc w:val="center"/>
        <w:rPr>
          <w:rFonts w:ascii="Arial" w:hAnsi="Arial" w:cs="Arial"/>
          <w:color w:val="222222"/>
        </w:rPr>
      </w:pPr>
      <w:r w:rsidRPr="00096B93">
        <w:rPr>
          <w:rFonts w:ascii="Arial" w:hAnsi="Arial" w:cs="Arial"/>
          <w:noProof/>
          <w:color w:val="222222"/>
        </w:rPr>
        <w:drawing>
          <wp:inline distT="0" distB="0" distL="0" distR="0" wp14:anchorId="1CB1FEA5" wp14:editId="7382C76C">
            <wp:extent cx="4725670" cy="6337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5670" cy="633730"/>
                    </a:xfrm>
                    <a:prstGeom prst="rect">
                      <a:avLst/>
                    </a:prstGeom>
                    <a:noFill/>
                    <a:ln>
                      <a:noFill/>
                    </a:ln>
                  </pic:spPr>
                </pic:pic>
              </a:graphicData>
            </a:graphic>
          </wp:inline>
        </w:drawing>
      </w:r>
    </w:p>
    <w:p w:rsidR="002674D4" w:rsidRPr="00096B93" w:rsidRDefault="002674D4" w:rsidP="00096B93">
      <w:pPr>
        <w:pStyle w:val="NormalWeb"/>
        <w:contextualSpacing/>
        <w:rPr>
          <w:rFonts w:ascii="Book Antiqua" w:hAnsi="Book Antiqua" w:cs="Arial"/>
          <w:color w:val="222222"/>
        </w:rPr>
      </w:pPr>
      <w:r w:rsidRPr="00096B93">
        <w:rPr>
          <w:rFonts w:ascii="Book Antiqua" w:hAnsi="Book Antiqua" w:cs="Arial"/>
          <w:color w:val="222222"/>
        </w:rPr>
        <w:t>For Immediate Release:</w:t>
      </w:r>
    </w:p>
    <w:p w:rsidR="002674D4" w:rsidRPr="00096B93" w:rsidRDefault="002674D4" w:rsidP="00096B93">
      <w:pPr>
        <w:pStyle w:val="NormalWeb"/>
        <w:contextualSpacing/>
        <w:rPr>
          <w:rFonts w:ascii="Book Antiqua" w:hAnsi="Book Antiqua" w:cs="Arial"/>
          <w:color w:val="222222"/>
        </w:rPr>
      </w:pPr>
      <w:r w:rsidRPr="00096B93">
        <w:rPr>
          <w:rFonts w:ascii="Book Antiqua" w:hAnsi="Book Antiqua" w:cs="Arial"/>
          <w:color w:val="222222"/>
        </w:rPr>
        <w:t>June 27, 2013</w:t>
      </w:r>
    </w:p>
    <w:p w:rsidR="002674D4" w:rsidRPr="00096B93" w:rsidRDefault="002674D4" w:rsidP="00096B93">
      <w:pPr>
        <w:pStyle w:val="NormalWeb"/>
        <w:contextualSpacing/>
        <w:rPr>
          <w:rFonts w:ascii="Book Antiqua" w:hAnsi="Book Antiqua" w:cs="Arial"/>
          <w:color w:val="222222"/>
        </w:rPr>
      </w:pPr>
      <w:r w:rsidRPr="00096B93">
        <w:rPr>
          <w:rFonts w:ascii="Book Antiqua" w:hAnsi="Book Antiqua" w:cs="Arial"/>
          <w:color w:val="222222"/>
        </w:rPr>
        <w:t>Media Contact: </w:t>
      </w:r>
      <w:hyperlink r:id="rId8" w:tgtFrame="_blank" w:history="1">
        <w:r w:rsidRPr="00096B93">
          <w:rPr>
            <w:rStyle w:val="Hyperlink"/>
            <w:rFonts w:ascii="Book Antiqua" w:hAnsi="Book Antiqua" w:cs="Arial"/>
            <w:color w:val="1155CC"/>
          </w:rPr>
          <w:t>press@barackobama.com</w:t>
        </w:r>
      </w:hyperlink>
    </w:p>
    <w:p w:rsidR="002674D4" w:rsidRPr="00096B93" w:rsidRDefault="002674D4" w:rsidP="00096B93">
      <w:pPr>
        <w:pStyle w:val="NormalWeb"/>
        <w:rPr>
          <w:rFonts w:ascii="Arial" w:hAnsi="Arial" w:cs="Arial"/>
          <w:color w:val="222222"/>
        </w:rPr>
      </w:pPr>
    </w:p>
    <w:p w:rsidR="002674D4" w:rsidRPr="00096B93" w:rsidRDefault="002674D4" w:rsidP="00096B93">
      <w:pPr>
        <w:pStyle w:val="NormalWeb"/>
        <w:jc w:val="center"/>
        <w:rPr>
          <w:rFonts w:ascii="Arial" w:hAnsi="Arial" w:cs="Arial"/>
          <w:color w:val="222222"/>
        </w:rPr>
      </w:pPr>
      <w:r w:rsidRPr="00096B93">
        <w:rPr>
          <w:rFonts w:ascii="Book Antiqua" w:hAnsi="Book Antiqua" w:cs="Arial"/>
          <w:b/>
          <w:bCs/>
          <w:color w:val="000000"/>
          <w:sz w:val="32"/>
          <w:szCs w:val="32"/>
        </w:rPr>
        <w:t>OFA-</w:t>
      </w:r>
      <w:r w:rsidRPr="00096B93">
        <w:rPr>
          <w:rFonts w:ascii="Book Antiqua" w:hAnsi="Book Antiqua" w:cs="Arial"/>
          <w:b/>
          <w:bCs/>
          <w:noProof/>
          <w:color w:val="000000"/>
          <w:sz w:val="32"/>
          <w:szCs w:val="32"/>
        </w:rPr>
        <w:t>IN</w:t>
      </w:r>
      <w:r w:rsidRPr="00096B93">
        <w:rPr>
          <w:rFonts w:ascii="Book Antiqua" w:hAnsi="Book Antiqua" w:cs="Arial"/>
          <w:b/>
          <w:bCs/>
          <w:color w:val="000000"/>
          <w:sz w:val="32"/>
          <w:szCs w:val="32"/>
        </w:rPr>
        <w:t xml:space="preserve"> Volunteers Holding Grassroots Action Event in </w:t>
      </w:r>
      <w:r w:rsidRPr="00096B93">
        <w:rPr>
          <w:rFonts w:ascii="Book Antiqua" w:hAnsi="Book Antiqua" w:cs="Arial"/>
          <w:b/>
          <w:bCs/>
          <w:noProof/>
          <w:color w:val="000000"/>
          <w:sz w:val="32"/>
          <w:szCs w:val="32"/>
        </w:rPr>
        <w:t>Merrillville</w:t>
      </w:r>
      <w:r w:rsidRPr="00096B93">
        <w:rPr>
          <w:rFonts w:ascii="Book Antiqua" w:hAnsi="Book Antiqua" w:cs="Arial"/>
          <w:b/>
          <w:bCs/>
          <w:color w:val="000000"/>
          <w:sz w:val="32"/>
          <w:szCs w:val="32"/>
        </w:rPr>
        <w:t xml:space="preserve"> to Tell Congress not to Stop the American Dream</w:t>
      </w:r>
    </w:p>
    <w:p w:rsidR="002674D4" w:rsidRPr="00096B93" w:rsidRDefault="002674D4" w:rsidP="00096B93">
      <w:pPr>
        <w:pStyle w:val="NormalWeb"/>
        <w:jc w:val="center"/>
        <w:rPr>
          <w:rFonts w:ascii="Arial" w:hAnsi="Arial" w:cs="Arial"/>
          <w:color w:val="222222"/>
        </w:rPr>
      </w:pPr>
      <w:r w:rsidRPr="00096B93">
        <w:rPr>
          <w:rFonts w:ascii="Book Antiqua" w:hAnsi="Book Antiqua" w:cs="Arial"/>
          <w:i/>
          <w:iCs/>
          <w:color w:val="000000"/>
          <w:sz w:val="26"/>
          <w:szCs w:val="26"/>
        </w:rPr>
        <w:t>OFA-</w:t>
      </w:r>
      <w:r w:rsidRPr="00096B93">
        <w:rPr>
          <w:rFonts w:ascii="Book Antiqua" w:hAnsi="Book Antiqua" w:cs="Arial"/>
          <w:i/>
          <w:iCs/>
          <w:noProof/>
          <w:color w:val="000000"/>
          <w:sz w:val="26"/>
          <w:szCs w:val="26"/>
        </w:rPr>
        <w:t>IN</w:t>
      </w:r>
      <w:r w:rsidRPr="00096B93">
        <w:rPr>
          <w:rFonts w:ascii="Book Antiqua" w:hAnsi="Book Antiqua" w:cs="Arial"/>
          <w:i/>
          <w:iCs/>
          <w:color w:val="000000"/>
          <w:sz w:val="26"/>
          <w:szCs w:val="26"/>
        </w:rPr>
        <w:t> Supporters and Local Community Members are Calling on their Representatives to Make Sure Bipartisan Comprehensive Immigration Reform is Passed</w:t>
      </w:r>
    </w:p>
    <w:p w:rsidR="002674D4" w:rsidRPr="00096B93" w:rsidRDefault="002674D4" w:rsidP="00096B93">
      <w:pPr>
        <w:pStyle w:val="NormalWeb"/>
        <w:rPr>
          <w:rFonts w:ascii="Arial" w:hAnsi="Arial" w:cs="Arial"/>
          <w:color w:val="500050"/>
        </w:rPr>
      </w:pPr>
      <w:r w:rsidRPr="00096B93">
        <w:rPr>
          <w:rFonts w:ascii="Book Antiqua" w:hAnsi="Book Antiqua" w:cs="Arial"/>
          <w:noProof/>
          <w:color w:val="000000"/>
        </w:rPr>
        <w:t>Merrillville</w:t>
      </w:r>
      <w:r w:rsidRPr="00096B93">
        <w:rPr>
          <w:rFonts w:ascii="Book Antiqua" w:hAnsi="Book Antiqua" w:cs="Arial"/>
          <w:color w:val="000000"/>
        </w:rPr>
        <w:t xml:space="preserve">, </w:t>
      </w:r>
      <w:r w:rsidRPr="00096B93">
        <w:rPr>
          <w:rFonts w:ascii="Book Antiqua" w:hAnsi="Book Antiqua" w:cs="Arial"/>
          <w:noProof/>
          <w:color w:val="000000"/>
        </w:rPr>
        <w:t>IN</w:t>
      </w:r>
      <w:r w:rsidRPr="00096B93">
        <w:rPr>
          <w:rFonts w:ascii="Book Antiqua" w:hAnsi="Book Antiqua" w:cs="Arial"/>
          <w:color w:val="000000"/>
        </w:rPr>
        <w:t xml:space="preserve"> – On Monday, July 1, after a definitive and historic bipartisan vote for comprehensive immigration reform in the Senate, Organizing for Action volunteers and local community members will be holding grassroots action events across the country calling on their Members of Congress to not stand in the way of this movement.  Sixty-eight Senators banded together in voting for a commonsense bill that would strengthen border security, crack down on employers who hire undocumented workers, streamline the legal immigration system, and create an earned pathway to citizenship.  The CBO confirmed that this bill would grow our economy, create new jobs and reduce our deficit by nearly $1 trillion over the next two decades. </w:t>
      </w:r>
    </w:p>
    <w:p w:rsidR="002674D4" w:rsidRPr="00096B93" w:rsidRDefault="002674D4" w:rsidP="00096B93">
      <w:pPr>
        <w:pStyle w:val="NormalWeb"/>
        <w:contextualSpacing/>
        <w:rPr>
          <w:rFonts w:ascii="Book Antiqua" w:hAnsi="Book Antiqua" w:cs="Arial"/>
          <w:color w:val="000000"/>
        </w:rPr>
      </w:pPr>
      <w:r w:rsidRPr="00096B93">
        <w:rPr>
          <w:rFonts w:ascii="Book Antiqua" w:hAnsi="Book Antiqua" w:cs="Arial"/>
          <w:color w:val="000000"/>
        </w:rPr>
        <w:t>OFA-</w:t>
      </w:r>
      <w:r w:rsidRPr="00096B93">
        <w:rPr>
          <w:rFonts w:ascii="Book Antiqua" w:hAnsi="Book Antiqua" w:cs="Arial"/>
          <w:noProof/>
          <w:color w:val="000000"/>
        </w:rPr>
        <w:t>IN</w:t>
      </w:r>
      <w:r w:rsidRPr="00096B93">
        <w:rPr>
          <w:rFonts w:ascii="Book Antiqua" w:hAnsi="Book Antiqua" w:cs="Arial"/>
          <w:color w:val="000000"/>
        </w:rPr>
        <w:t xml:space="preserve"> volunteers know their work has just begun.  The Senate vote was a great step forward; now it's time to take the fight to the House to make sure they act to pass comprehensive immigration reform that will strengthen the economy and ensure the American Dream for this generation and generations to come.</w:t>
      </w:r>
    </w:p>
    <w:p w:rsidR="002674D4" w:rsidRPr="00096B93" w:rsidRDefault="002674D4" w:rsidP="00096B93">
      <w:pPr>
        <w:pStyle w:val="NormalWeb"/>
        <w:contextualSpacing/>
        <w:rPr>
          <w:rFonts w:ascii="Book Antiqua" w:hAnsi="Book Antiqua" w:cs="Arial"/>
          <w:color w:val="000000"/>
        </w:rPr>
      </w:pPr>
    </w:p>
    <w:p w:rsidR="002674D4" w:rsidRPr="00096B93" w:rsidRDefault="002674D4" w:rsidP="00096B93">
      <w:pPr>
        <w:pStyle w:val="NormalWeb"/>
        <w:contextualSpacing/>
        <w:rPr>
          <w:rFonts w:ascii="Book Antiqua" w:hAnsi="Book Antiqua" w:cs="Arial"/>
          <w:color w:val="000000"/>
        </w:rPr>
      </w:pPr>
      <w:r w:rsidRPr="00096B93">
        <w:rPr>
          <w:rFonts w:ascii="Book Antiqua" w:hAnsi="Book Antiqua" w:cs="Arial"/>
          <w:color w:val="000000"/>
        </w:rPr>
        <w:t>Who: OFA-</w:t>
      </w:r>
      <w:r w:rsidRPr="00096B93">
        <w:rPr>
          <w:rFonts w:ascii="Book Antiqua" w:hAnsi="Book Antiqua" w:cs="Arial"/>
          <w:noProof/>
          <w:color w:val="000000"/>
        </w:rPr>
        <w:t>IN</w:t>
      </w:r>
      <w:r w:rsidRPr="00096B93">
        <w:rPr>
          <w:rFonts w:ascii="Book Antiqua" w:hAnsi="Book Antiqua" w:cs="Arial"/>
          <w:color w:val="000000"/>
        </w:rPr>
        <w:t xml:space="preserve"> volunteers and local community members</w:t>
      </w:r>
    </w:p>
    <w:p w:rsidR="002674D4" w:rsidRPr="00096B93" w:rsidRDefault="002674D4" w:rsidP="00096B93">
      <w:pPr>
        <w:pStyle w:val="NormalWeb"/>
        <w:contextualSpacing/>
        <w:rPr>
          <w:rFonts w:ascii="Book Antiqua" w:hAnsi="Book Antiqua" w:cs="Arial"/>
          <w:color w:val="000000"/>
        </w:rPr>
      </w:pPr>
      <w:r w:rsidRPr="00096B93">
        <w:rPr>
          <w:rFonts w:ascii="Book Antiqua" w:hAnsi="Book Antiqua" w:cs="Arial"/>
          <w:color w:val="000000"/>
        </w:rPr>
        <w:t xml:space="preserve">When: </w:t>
      </w:r>
      <w:r w:rsidRPr="00096B93">
        <w:rPr>
          <w:rFonts w:ascii="Book Antiqua" w:hAnsi="Book Antiqua" w:cs="Arial"/>
          <w:noProof/>
          <w:color w:val="000000"/>
        </w:rPr>
        <w:t>12:00 PM</w:t>
      </w:r>
      <w:r w:rsidRPr="00096B93">
        <w:rPr>
          <w:rFonts w:ascii="Book Antiqua" w:hAnsi="Book Antiqua" w:cs="Arial"/>
          <w:color w:val="000000"/>
        </w:rPr>
        <w:t xml:space="preserve"> on Monday, July 1</w:t>
      </w:r>
    </w:p>
    <w:p w:rsidR="002674D4" w:rsidRPr="00096B93" w:rsidRDefault="002674D4" w:rsidP="00096B93">
      <w:pPr>
        <w:pStyle w:val="NormalWeb"/>
        <w:contextualSpacing/>
        <w:rPr>
          <w:rFonts w:ascii="Book Antiqua" w:hAnsi="Book Antiqua" w:cs="Arial"/>
          <w:color w:val="000000"/>
        </w:rPr>
      </w:pPr>
      <w:r w:rsidRPr="00096B93">
        <w:rPr>
          <w:rFonts w:ascii="Book Antiqua" w:hAnsi="Book Antiqua" w:cs="Arial"/>
          <w:color w:val="000000"/>
        </w:rPr>
        <w:t xml:space="preserve">Where: </w:t>
      </w:r>
      <w:r w:rsidRPr="00096B93">
        <w:rPr>
          <w:rFonts w:ascii="Book Antiqua" w:hAnsi="Book Antiqua" w:cs="Arial"/>
          <w:noProof/>
          <w:color w:val="000000"/>
        </w:rPr>
        <w:t>Rep. Visclosky's Office</w:t>
      </w:r>
      <w:r w:rsidRPr="00096B93">
        <w:rPr>
          <w:rFonts w:ascii="Book Antiqua" w:hAnsi="Book Antiqua" w:cs="Arial"/>
          <w:color w:val="000000"/>
        </w:rPr>
        <w:t xml:space="preserve">, </w:t>
      </w:r>
      <w:r w:rsidRPr="00096B93">
        <w:rPr>
          <w:rFonts w:ascii="Book Antiqua" w:hAnsi="Book Antiqua" w:cs="Arial"/>
          <w:noProof/>
          <w:color w:val="000000"/>
        </w:rPr>
        <w:t>7895 Broadway, Suite A</w:t>
      </w:r>
      <w:r w:rsidRPr="00096B93">
        <w:rPr>
          <w:rFonts w:ascii="Book Antiqua" w:hAnsi="Book Antiqua" w:cs="Arial"/>
          <w:color w:val="000000"/>
        </w:rPr>
        <w:t xml:space="preserve">, </w:t>
      </w:r>
      <w:r w:rsidRPr="00096B93">
        <w:rPr>
          <w:rFonts w:ascii="Book Antiqua" w:hAnsi="Book Antiqua" w:cs="Arial"/>
          <w:noProof/>
          <w:color w:val="000000"/>
        </w:rPr>
        <w:t>Merrillville</w:t>
      </w:r>
      <w:r w:rsidRPr="00096B93">
        <w:rPr>
          <w:rFonts w:ascii="Book Antiqua" w:hAnsi="Book Antiqua" w:cs="Arial"/>
          <w:color w:val="000000"/>
        </w:rPr>
        <w:t xml:space="preserve">, </w:t>
      </w:r>
      <w:r w:rsidRPr="00096B93">
        <w:rPr>
          <w:rFonts w:ascii="Book Antiqua" w:hAnsi="Book Antiqua" w:cs="Arial"/>
          <w:noProof/>
          <w:color w:val="000000"/>
        </w:rPr>
        <w:t>IN</w:t>
      </w:r>
    </w:p>
    <w:p w:rsidR="002674D4" w:rsidRPr="00096B93" w:rsidRDefault="002674D4" w:rsidP="00096B93">
      <w:pPr>
        <w:pStyle w:val="NormalWeb"/>
        <w:contextualSpacing/>
        <w:rPr>
          <w:rFonts w:ascii="Book Antiqua" w:hAnsi="Book Antiqua" w:cs="Arial"/>
          <w:color w:val="000000"/>
        </w:rPr>
      </w:pPr>
    </w:p>
    <w:p w:rsidR="002674D4" w:rsidRPr="00096B93" w:rsidRDefault="002674D4" w:rsidP="00096B93">
      <w:pPr>
        <w:pStyle w:val="NormalWeb"/>
        <w:spacing w:after="0" w:afterAutospacing="0"/>
        <w:rPr>
          <w:rFonts w:ascii="Arial" w:hAnsi="Arial" w:cs="Arial"/>
          <w:color w:val="222222"/>
        </w:rPr>
      </w:pPr>
      <w:r w:rsidRPr="00096B93">
        <w:rPr>
          <w:rFonts w:ascii="Book Antiqua" w:hAnsi="Book Antiqua" w:cs="Arial"/>
          <w:b/>
          <w:bCs/>
          <w:color w:val="222222"/>
        </w:rPr>
        <w:t>About Organizing For Action</w:t>
      </w:r>
    </w:p>
    <w:p w:rsidR="002674D4" w:rsidRPr="00096B93" w:rsidRDefault="002674D4" w:rsidP="00096B93">
      <w:pPr>
        <w:pStyle w:val="NormalWeb"/>
        <w:rPr>
          <w:rFonts w:ascii="Book Antiqua" w:hAnsi="Book Antiqua" w:cs="Arial"/>
          <w:color w:val="1155CC"/>
        </w:rPr>
      </w:pPr>
      <w:r w:rsidRPr="00096B93">
        <w:rPr>
          <w:rFonts w:ascii="Book Antiqua" w:hAnsi="Book Antiqua" w:cs="Arial"/>
          <w:color w:val="222222"/>
        </w:rPr>
        <w:t>                Organizing for Action (OFA) is a non-profit, non-partisan organization dedicated to advancing the policies that the American people voted for in 2012.  In just five months, more than 2.7 million volunteers have taken action through Organizing for Action.  As a grassroots funded social advocacy group, OFA is committed to tipping the scales of power back to the American people instead of special interests in Washington.  OFA is working to advance policies like job creation, strengthening the middle class, gun violence prevention, comprehensive immigration reform and measures combating climate change that a majority of the American people support. More information at</w:t>
      </w:r>
      <w:r w:rsidRPr="00096B93">
        <w:rPr>
          <w:rFonts w:ascii="Book Antiqua" w:hAnsi="Book Antiqua" w:cs="Arial"/>
          <w:color w:val="500050"/>
        </w:rPr>
        <w:t> </w:t>
      </w:r>
      <w:hyperlink r:id="rId9" w:tgtFrame="_blank" w:history="1">
        <w:r w:rsidRPr="00096B93">
          <w:rPr>
            <w:rStyle w:val="Hyperlink"/>
            <w:rFonts w:ascii="Book Antiqua" w:hAnsi="Book Antiqua" w:cs="Arial"/>
            <w:color w:val="1155CC"/>
          </w:rPr>
          <w:t>www.barackobama.com</w:t>
        </w:r>
      </w:hyperlink>
    </w:p>
    <w:p w:rsidR="002674D4" w:rsidRPr="006F49DB" w:rsidRDefault="002674D4" w:rsidP="00096B93">
      <w:pPr>
        <w:pStyle w:val="NormalWeb"/>
        <w:jc w:val="center"/>
        <w:rPr>
          <w:rFonts w:ascii="Arial" w:hAnsi="Arial" w:cs="Arial"/>
        </w:rPr>
      </w:pPr>
      <w:r w:rsidRPr="00096B93">
        <w:rPr>
          <w:rFonts w:ascii="Book Antiqua" w:hAnsi="Book Antiqua" w:cs="Arial"/>
        </w:rPr>
        <w:t>###</w:t>
      </w:r>
    </w:p>
    <w:sectPr w:rsidR="002674D4" w:rsidRPr="006F49DB" w:rsidSect="002674D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259" w:rsidRDefault="008D0259" w:rsidP="00096B93">
      <w:r>
        <w:separator/>
      </w:r>
    </w:p>
  </w:endnote>
  <w:endnote w:type="continuationSeparator" w:id="0">
    <w:p w:rsidR="008D0259" w:rsidRDefault="008D0259" w:rsidP="0009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B93" w:rsidRDefault="0009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F36" w:rsidRPr="00773D05" w:rsidRDefault="00AC4F36" w:rsidP="00AC4F36">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096B93" w:rsidRDefault="00096B93">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B93" w:rsidRDefault="0009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259" w:rsidRDefault="008D0259" w:rsidP="00096B93">
      <w:r>
        <w:separator/>
      </w:r>
    </w:p>
  </w:footnote>
  <w:footnote w:type="continuationSeparator" w:id="0">
    <w:p w:rsidR="008D0259" w:rsidRDefault="008D0259" w:rsidP="0009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B93" w:rsidRDefault="008D02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450pt;height:141pt;rotation:315;z-index:-251655168;mso-wrap-edited:f;mso-width-percent:0;mso-height-percent:0;mso-position-horizontal:center;mso-position-horizontal-relative:margin;mso-position-vertical:center;mso-position-vertical-relative:margin;mso-width-percent:0;mso-height-percent:0" wrapcoords="21204 4940 18792 4940 18504 5055 18468 5514 18792 7468 18756 9880 16884 5170 16524 4365 16344 4940 15336 4940 15336 5514 15588 7697 14436 5514 14040 4940 11808 4940 11736 5400 12060 6893 11304 5055 10836 4365 10620 4940 9936 4940 9648 7008 8172 4940 6948 4940 6876 5400 7164 6893 7164 9306 5364 5170 5076 4595 4932 4940 4608 4940 4464 5055 4176 7697 4140 7582 2520 5055 2340 4940 1692 4595 936 5170 684 5514 432 6319 216 8042 36 8617 936 12753 1764 15625 504 14131 216 14246 180 14361 144 16544 180 16659 396 17348 432 17463 1620 17693 2304 17119 3276 17693 3996 17578 4176 17348 4104 16429 3924 14706 4536 16544 5472 18153 5724 17693 8028 17578 8100 17234 7776 14017 8352 15625 9036 16659 9216 15970 9648 17234 10332 18153 10620 17693 12960 17578 13392 17348 13428 17119 13032 15165 13068 12523 13788 12408 15480 17693 21348 17463 21384 15740 21492 15165 21348 14017 20844 11489 21024 10685 20772 9076 20412 7468 21204 8502 21384 7927 21384 5400 21204 4940" fillcolor="#bfbfbf [2412]" stroked="f">
          <v:textpath style="font-family:&quot;Cambria&quot;;font-size:120pt;font-weight:bold"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B93" w:rsidRDefault="008D02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450pt;height:141pt;rotation:315;z-index:-251657216;mso-wrap-edited:f;mso-width-percent:0;mso-height-percent:0;mso-position-horizontal:center;mso-position-horizontal-relative:margin;mso-position-vertical:center;mso-position-vertical-relative:margin;mso-width-percent:0;mso-height-percent:0" wrapcoords="21204 4940 18792 4940 18504 5055 18468 5514 18792 7468 18756 9880 16884 5170 16524 4365 16344 4940 15336 4940 15336 5514 15588 7697 14436 5514 14040 4940 11808 4940 11736 5400 12060 6893 11304 5055 10836 4365 10620 4940 9936 4940 9648 7008 8172 4940 6948 4940 6876 5400 7164 6893 7164 9306 5364 5170 5076 4595 4932 4940 4608 4940 4464 5055 4176 7697 4140 7582 2520 5055 2340 4940 1692 4595 936 5170 684 5514 432 6319 216 8042 36 8617 936 12753 1764 15625 504 14131 216 14246 180 14361 144 16544 180 16659 396 17348 432 17463 1620 17693 2304 17119 3276 17693 3996 17578 4176 17348 4104 16429 3924 14706 4536 16544 5472 18153 5724 17693 8028 17578 8100 17234 7776 14017 8352 15625 9036 16659 9216 15970 9648 17234 10332 18153 10620 17693 12960 17578 13392 17348 13428 17119 13032 15165 13068 12523 13788 12408 15480 17693 21348 17463 21384 15740 21492 15165 21348 14017 20844 11489 21024 10685 20772 9076 20412 7468 21204 8502 21384 7927 21384 5400 21204 4940" fillcolor="#bfbfbf [2412]" stroked="f">
          <v:textpath style="font-family:&quot;Cambria&quot;;font-size:120pt;font-weight:bold"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B93" w:rsidRDefault="008D02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450pt;height:141pt;rotation:315;z-index:-251653120;mso-wrap-edited:f;mso-width-percent:0;mso-height-percent:0;mso-position-horizontal:center;mso-position-horizontal-relative:margin;mso-position-vertical:center;mso-position-vertical-relative:margin;mso-width-percent:0;mso-height-percent:0" wrapcoords="21204 4940 18792 4940 18504 5055 18468 5514 18792 7468 18756 9880 16884 5170 16524 4365 16344 4940 15336 4940 15336 5514 15588 7697 14436 5514 14040 4940 11808 4940 11736 5400 12060 6893 11304 5055 10836 4365 10620 4940 9936 4940 9648 7008 8172 4940 6948 4940 6876 5400 7164 6893 7164 9306 5364 5170 5076 4595 4932 4940 4608 4940 4464 5055 4176 7697 4140 7582 2520 5055 2340 4940 1692 4595 936 5170 684 5514 432 6319 216 8042 36 8617 936 12753 1764 15625 504 14131 216 14246 180 14361 144 16544 180 16659 396 17348 432 17463 1620 17693 2304 17119 3276 17693 3996 17578 4176 17348 4104 16429 3924 14706 4536 16544 5472 18153 5724 17693 8028 17578 8100 17234 7776 14017 8352 15625 9036 16659 9216 15970 9648 17234 10332 18153 10620 17693 12960 17578 13392 17348 13428 17119 13032 15165 13068 12523 13788 12408 15480 17693 21348 17463 21384 15740 21492 15165 21348 14017 20844 11489 21024 10685 20772 9076 20412 7468 21204 8502 21384 7927 21384 5400 21204 4940" fillcolor="#bfbfbf [2412]" stroked="f">
          <v:textpath style="font-family:&quot;Cambria&quot;;font-size:120pt;font-weight:bold"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CB3"/>
    <w:rsid w:val="00096B93"/>
    <w:rsid w:val="001E2278"/>
    <w:rsid w:val="002674D4"/>
    <w:rsid w:val="00401FEF"/>
    <w:rsid w:val="006F49DB"/>
    <w:rsid w:val="007C2F25"/>
    <w:rsid w:val="0089654F"/>
    <w:rsid w:val="008A36A0"/>
    <w:rsid w:val="008D0259"/>
    <w:rsid w:val="00AC4F36"/>
    <w:rsid w:val="00AD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4CB3"/>
    <w:pPr>
      <w:spacing w:before="100" w:beforeAutospacing="1" w:after="100" w:afterAutospacing="1"/>
    </w:pPr>
    <w:rPr>
      <w:rFonts w:ascii="Times" w:hAnsi="Times" w:cs="Times New Roman"/>
      <w:sz w:val="20"/>
      <w:szCs w:val="20"/>
    </w:rPr>
  </w:style>
  <w:style w:type="character" w:styleId="Hyperlink">
    <w:name w:val="Hyperlink"/>
    <w:uiPriority w:val="99"/>
    <w:unhideWhenUsed/>
    <w:rsid w:val="0089654F"/>
    <w:rPr>
      <w:color w:val="0000FF"/>
      <w:u w:val="single"/>
    </w:rPr>
  </w:style>
  <w:style w:type="paragraph" w:styleId="BalloonText">
    <w:name w:val="Balloon Text"/>
    <w:basedOn w:val="Normal"/>
    <w:link w:val="BalloonTextChar"/>
    <w:uiPriority w:val="99"/>
    <w:semiHidden/>
    <w:unhideWhenUsed/>
    <w:rsid w:val="008965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54F"/>
    <w:rPr>
      <w:rFonts w:ascii="Lucida Grande" w:hAnsi="Lucida Grande" w:cs="Lucida Grande"/>
      <w:sz w:val="18"/>
      <w:szCs w:val="18"/>
    </w:rPr>
  </w:style>
  <w:style w:type="paragraph" w:styleId="Header">
    <w:name w:val="header"/>
    <w:basedOn w:val="Normal"/>
    <w:link w:val="HeaderChar"/>
    <w:uiPriority w:val="99"/>
    <w:unhideWhenUsed/>
    <w:rsid w:val="00096B93"/>
    <w:pPr>
      <w:tabs>
        <w:tab w:val="center" w:pos="4320"/>
        <w:tab w:val="right" w:pos="8640"/>
      </w:tabs>
    </w:pPr>
  </w:style>
  <w:style w:type="character" w:customStyle="1" w:styleId="HeaderChar">
    <w:name w:val="Header Char"/>
    <w:basedOn w:val="DefaultParagraphFont"/>
    <w:link w:val="Header"/>
    <w:uiPriority w:val="99"/>
    <w:rsid w:val="00096B93"/>
  </w:style>
  <w:style w:type="paragraph" w:styleId="Footer">
    <w:name w:val="footer"/>
    <w:basedOn w:val="Normal"/>
    <w:link w:val="FooterChar"/>
    <w:uiPriority w:val="99"/>
    <w:unhideWhenUsed/>
    <w:rsid w:val="00096B93"/>
    <w:pPr>
      <w:tabs>
        <w:tab w:val="center" w:pos="4320"/>
        <w:tab w:val="right" w:pos="8640"/>
      </w:tabs>
    </w:pPr>
  </w:style>
  <w:style w:type="character" w:customStyle="1" w:styleId="FooterChar">
    <w:name w:val="Footer Char"/>
    <w:basedOn w:val="DefaultParagraphFont"/>
    <w:link w:val="Footer"/>
    <w:uiPriority w:val="99"/>
    <w:rsid w:val="00096B93"/>
  </w:style>
  <w:style w:type="character" w:styleId="FollowedHyperlink">
    <w:name w:val="FollowedHyperlink"/>
    <w:basedOn w:val="DefaultParagraphFont"/>
    <w:uiPriority w:val="99"/>
    <w:semiHidden/>
    <w:unhideWhenUsed/>
    <w:rsid w:val="00AC4F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4209">
      <w:bodyDiv w:val="1"/>
      <w:marLeft w:val="0"/>
      <w:marRight w:val="0"/>
      <w:marTop w:val="0"/>
      <w:marBottom w:val="0"/>
      <w:divBdr>
        <w:top w:val="none" w:sz="0" w:space="0" w:color="auto"/>
        <w:left w:val="none" w:sz="0" w:space="0" w:color="auto"/>
        <w:bottom w:val="none" w:sz="0" w:space="0" w:color="auto"/>
        <w:right w:val="none" w:sz="0" w:space="0" w:color="auto"/>
      </w:divBdr>
      <w:divsChild>
        <w:div w:id="1414815560">
          <w:marLeft w:val="0"/>
          <w:marRight w:val="0"/>
          <w:marTop w:val="0"/>
          <w:marBottom w:val="0"/>
          <w:divBdr>
            <w:top w:val="none" w:sz="0" w:space="0" w:color="auto"/>
            <w:left w:val="none" w:sz="0" w:space="0" w:color="auto"/>
            <w:bottom w:val="none" w:sz="0" w:space="0" w:color="auto"/>
            <w:right w:val="none" w:sz="0" w:space="0" w:color="auto"/>
          </w:divBdr>
        </w:div>
        <w:div w:id="1490903817">
          <w:marLeft w:val="0"/>
          <w:marRight w:val="0"/>
          <w:marTop w:val="0"/>
          <w:marBottom w:val="0"/>
          <w:divBdr>
            <w:top w:val="none" w:sz="0" w:space="0" w:color="auto"/>
            <w:left w:val="none" w:sz="0" w:space="0" w:color="auto"/>
            <w:bottom w:val="none" w:sz="0" w:space="0" w:color="auto"/>
            <w:right w:val="none" w:sz="0" w:space="0" w:color="auto"/>
          </w:divBdr>
          <w:divsChild>
            <w:div w:id="19872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5999">
      <w:bodyDiv w:val="1"/>
      <w:marLeft w:val="0"/>
      <w:marRight w:val="0"/>
      <w:marTop w:val="0"/>
      <w:marBottom w:val="0"/>
      <w:divBdr>
        <w:top w:val="none" w:sz="0" w:space="0" w:color="auto"/>
        <w:left w:val="none" w:sz="0" w:space="0" w:color="auto"/>
        <w:bottom w:val="none" w:sz="0" w:space="0" w:color="auto"/>
        <w:right w:val="none" w:sz="0" w:space="0" w:color="auto"/>
      </w:divBdr>
      <w:divsChild>
        <w:div w:id="486440279">
          <w:marLeft w:val="0"/>
          <w:marRight w:val="0"/>
          <w:marTop w:val="0"/>
          <w:marBottom w:val="0"/>
          <w:divBdr>
            <w:top w:val="none" w:sz="0" w:space="0" w:color="auto"/>
            <w:left w:val="none" w:sz="0" w:space="0" w:color="auto"/>
            <w:bottom w:val="none" w:sz="0" w:space="0" w:color="auto"/>
            <w:right w:val="none" w:sz="0" w:space="0" w:color="auto"/>
          </w:divBdr>
        </w:div>
      </w:divsChild>
    </w:div>
    <w:div w:id="1277564383">
      <w:bodyDiv w:val="1"/>
      <w:marLeft w:val="0"/>
      <w:marRight w:val="0"/>
      <w:marTop w:val="0"/>
      <w:marBottom w:val="0"/>
      <w:divBdr>
        <w:top w:val="none" w:sz="0" w:space="0" w:color="auto"/>
        <w:left w:val="none" w:sz="0" w:space="0" w:color="auto"/>
        <w:bottom w:val="none" w:sz="0" w:space="0" w:color="auto"/>
        <w:right w:val="none" w:sz="0" w:space="0" w:color="auto"/>
      </w:divBdr>
    </w:div>
    <w:div w:id="1348681505">
      <w:bodyDiv w:val="1"/>
      <w:marLeft w:val="0"/>
      <w:marRight w:val="0"/>
      <w:marTop w:val="0"/>
      <w:marBottom w:val="0"/>
      <w:divBdr>
        <w:top w:val="none" w:sz="0" w:space="0" w:color="auto"/>
        <w:left w:val="none" w:sz="0" w:space="0" w:color="auto"/>
        <w:bottom w:val="none" w:sz="0" w:space="0" w:color="auto"/>
        <w:right w:val="none" w:sz="0" w:space="0" w:color="auto"/>
      </w:divBdr>
    </w:div>
    <w:div w:id="1989742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barackobam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rackobama.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80425-6B6F-3C49-AB16-39124864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2022</Characters>
  <Application>Microsoft Office Word</Application>
  <DocSecurity>0</DocSecurity>
  <Lines>112</Lines>
  <Paragraphs>49</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Lehrich</dc:creator>
  <cp:keywords/>
  <dc:description/>
  <cp:lastModifiedBy>Microsoft Office User</cp:lastModifiedBy>
  <cp:revision>3</cp:revision>
  <dcterms:created xsi:type="dcterms:W3CDTF">2013-08-22T18:27:00Z</dcterms:created>
  <dcterms:modified xsi:type="dcterms:W3CDTF">2019-02-28T04:57:00Z</dcterms:modified>
</cp:coreProperties>
</file>