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12430B" w14:textId="77777777" w:rsidR="00BC6A2F" w:rsidRDefault="00BC6A2F" w:rsidP="00BC6A2F">
      <w:pPr>
        <w:spacing w:after="0"/>
        <w:jc w:val="center"/>
        <w:rPr>
          <w:rFonts w:ascii="Helvetica" w:hAnsi="Helvetica"/>
          <w:sz w:val="24"/>
          <w:szCs w:val="24"/>
        </w:rPr>
      </w:pPr>
    </w:p>
    <w:p w14:paraId="3676783D" w14:textId="77777777" w:rsidR="00BC6A2F" w:rsidRDefault="00BC6A2F" w:rsidP="00B334B4">
      <w:pPr>
        <w:spacing w:after="0"/>
        <w:jc w:val="center"/>
        <w:rPr>
          <w:rFonts w:ascii="Helvetica" w:hAnsi="Helvetica"/>
          <w:sz w:val="24"/>
          <w:szCs w:val="24"/>
        </w:rPr>
      </w:pPr>
      <w:r>
        <w:rPr>
          <w:rFonts w:ascii="Helvetica" w:hAnsi="Helvetica"/>
          <w:sz w:val="24"/>
          <w:szCs w:val="24"/>
        </w:rPr>
        <w:t>Guide to Module Customization</w:t>
      </w:r>
    </w:p>
    <w:p w14:paraId="79EF80A4" w14:textId="77777777" w:rsidR="00BC6A2F" w:rsidRDefault="00BC6A2F" w:rsidP="00BC6A2F">
      <w:pPr>
        <w:spacing w:after="0"/>
        <w:jc w:val="center"/>
        <w:rPr>
          <w:rFonts w:ascii="Helvetica" w:hAnsi="Helvetica"/>
          <w:sz w:val="24"/>
          <w:szCs w:val="24"/>
        </w:rPr>
      </w:pPr>
    </w:p>
    <w:p w14:paraId="74271487" w14:textId="4A77F041" w:rsidR="00BC6A2F" w:rsidRPr="0040402B" w:rsidRDefault="00E74F8F" w:rsidP="00BC6A2F">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after="0" w:line="360" w:lineRule="auto"/>
        <w:jc w:val="center"/>
        <w:rPr>
          <w:rFonts w:ascii="Helvetica" w:hAnsi="Helvetica"/>
          <w:b/>
          <w:sz w:val="24"/>
          <w:szCs w:val="24"/>
        </w:rPr>
      </w:pPr>
      <w:r>
        <w:rPr>
          <w:rFonts w:ascii="Helvetica" w:hAnsi="Helvetica"/>
          <w:b/>
          <w:sz w:val="24"/>
          <w:szCs w:val="24"/>
        </w:rPr>
        <w:t>Digital for Issue Organizing</w:t>
      </w:r>
    </w:p>
    <w:p w14:paraId="1A4B701D" w14:textId="77777777" w:rsidR="00BC6A2F" w:rsidRPr="0040402B" w:rsidRDefault="00BC6A2F" w:rsidP="00BC6A2F">
      <w:pPr>
        <w:pStyle w:val="ColorfulList-Accent11"/>
        <w:tabs>
          <w:tab w:val="left" w:pos="900"/>
          <w:tab w:val="left" w:pos="1890"/>
          <w:tab w:val="left" w:pos="5880"/>
        </w:tabs>
        <w:spacing w:after="0"/>
        <w:ind w:left="0"/>
        <w:rPr>
          <w:rFonts w:ascii="Helvetica" w:hAnsi="Helvetica"/>
          <w:b/>
          <w:sz w:val="24"/>
          <w:szCs w:val="24"/>
        </w:rPr>
      </w:pPr>
    </w:p>
    <w:p w14:paraId="5B18BFC2" w14:textId="77777777" w:rsidR="00BC6A2F" w:rsidRDefault="00BC6A2F" w:rsidP="00BC6A2F">
      <w:pPr>
        <w:pStyle w:val="ColorfulList-Accent11"/>
        <w:tabs>
          <w:tab w:val="left" w:pos="900"/>
          <w:tab w:val="left" w:pos="1890"/>
          <w:tab w:val="left" w:pos="5880"/>
        </w:tabs>
        <w:spacing w:after="0"/>
        <w:ind w:left="0"/>
        <w:rPr>
          <w:rFonts w:ascii="Helvetica" w:hAnsi="Helvetica"/>
          <w:sz w:val="24"/>
          <w:szCs w:val="24"/>
          <w:u w:val="single"/>
        </w:rPr>
      </w:pPr>
      <w:r>
        <w:rPr>
          <w:rFonts w:ascii="Helvetica" w:hAnsi="Helvetica"/>
          <w:b/>
          <w:sz w:val="24"/>
          <w:szCs w:val="24"/>
        </w:rPr>
        <w:t>MATERIALS INCLUDED WITH THIS MODULE:</w:t>
      </w:r>
    </w:p>
    <w:p w14:paraId="5F814A4B" w14:textId="77777777" w:rsidR="00BC6A2F" w:rsidRPr="00EE6072" w:rsidRDefault="00BC6A2F" w:rsidP="00BC6A2F">
      <w:pPr>
        <w:pStyle w:val="ColorfulList-Accent11"/>
        <w:numPr>
          <w:ilvl w:val="0"/>
          <w:numId w:val="1"/>
        </w:numPr>
        <w:tabs>
          <w:tab w:val="left" w:pos="900"/>
          <w:tab w:val="left" w:pos="1890"/>
          <w:tab w:val="left" w:pos="5880"/>
        </w:tabs>
        <w:spacing w:after="0"/>
        <w:rPr>
          <w:rFonts w:ascii="Helvetica" w:hAnsi="Helvetica"/>
          <w:sz w:val="24"/>
          <w:szCs w:val="24"/>
          <w:u w:val="single"/>
        </w:rPr>
      </w:pPr>
      <w:r>
        <w:rPr>
          <w:rFonts w:ascii="Helvetica" w:hAnsi="Helvetica"/>
          <w:sz w:val="24"/>
          <w:szCs w:val="24"/>
        </w:rPr>
        <w:t>Annotated agenda</w:t>
      </w:r>
    </w:p>
    <w:p w14:paraId="7E0C10C2" w14:textId="77777777" w:rsidR="00BC6A2F" w:rsidRPr="00EE6072" w:rsidRDefault="00BC6A2F" w:rsidP="00BC6A2F">
      <w:pPr>
        <w:pStyle w:val="ColorfulList-Accent11"/>
        <w:numPr>
          <w:ilvl w:val="0"/>
          <w:numId w:val="1"/>
        </w:numPr>
        <w:tabs>
          <w:tab w:val="left" w:pos="900"/>
          <w:tab w:val="left" w:pos="1890"/>
          <w:tab w:val="left" w:pos="5880"/>
        </w:tabs>
        <w:spacing w:after="0"/>
        <w:rPr>
          <w:rFonts w:ascii="Helvetica" w:hAnsi="Helvetica"/>
          <w:sz w:val="24"/>
          <w:szCs w:val="24"/>
          <w:u w:val="single"/>
        </w:rPr>
      </w:pPr>
      <w:r>
        <w:rPr>
          <w:rFonts w:ascii="Helvetica" w:hAnsi="Helvetica"/>
          <w:sz w:val="24"/>
          <w:szCs w:val="24"/>
        </w:rPr>
        <w:t>PowerPoint slide deck</w:t>
      </w:r>
    </w:p>
    <w:p w14:paraId="2FEBE9CC" w14:textId="77777777" w:rsidR="00BC6A2F" w:rsidRPr="00E74F8F" w:rsidRDefault="00BC6A2F" w:rsidP="00BC6A2F">
      <w:pPr>
        <w:pStyle w:val="ColorfulList-Accent11"/>
        <w:numPr>
          <w:ilvl w:val="0"/>
          <w:numId w:val="1"/>
        </w:numPr>
        <w:tabs>
          <w:tab w:val="left" w:pos="900"/>
          <w:tab w:val="left" w:pos="1890"/>
          <w:tab w:val="left" w:pos="5880"/>
        </w:tabs>
        <w:spacing w:after="0"/>
        <w:rPr>
          <w:rFonts w:ascii="Helvetica" w:hAnsi="Helvetica"/>
          <w:sz w:val="24"/>
          <w:szCs w:val="24"/>
          <w:u w:val="single"/>
        </w:rPr>
      </w:pPr>
      <w:r>
        <w:rPr>
          <w:rFonts w:ascii="Helvetica" w:hAnsi="Helvetica"/>
          <w:sz w:val="24"/>
          <w:szCs w:val="24"/>
        </w:rPr>
        <w:t>Guide to customization</w:t>
      </w:r>
    </w:p>
    <w:p w14:paraId="6762F884" w14:textId="16C64F3E" w:rsidR="00E74F8F" w:rsidRPr="00E74F8F" w:rsidRDefault="00E74F8F" w:rsidP="00BC6A2F">
      <w:pPr>
        <w:pStyle w:val="ColorfulList-Accent11"/>
        <w:numPr>
          <w:ilvl w:val="0"/>
          <w:numId w:val="1"/>
        </w:numPr>
        <w:tabs>
          <w:tab w:val="left" w:pos="900"/>
          <w:tab w:val="left" w:pos="1890"/>
          <w:tab w:val="left" w:pos="5880"/>
        </w:tabs>
        <w:spacing w:after="0"/>
        <w:rPr>
          <w:rFonts w:ascii="Helvetica" w:hAnsi="Helvetica"/>
          <w:sz w:val="24"/>
          <w:szCs w:val="24"/>
          <w:u w:val="single"/>
        </w:rPr>
      </w:pPr>
      <w:r>
        <w:rPr>
          <w:rFonts w:ascii="Helvetica" w:hAnsi="Helvetica"/>
          <w:sz w:val="24"/>
          <w:szCs w:val="24"/>
        </w:rPr>
        <w:t>Handout: Facebook tips</w:t>
      </w:r>
    </w:p>
    <w:p w14:paraId="5AE4CE2C" w14:textId="7531ABB7" w:rsidR="00E74F8F" w:rsidRPr="00E74F8F" w:rsidRDefault="00E74F8F" w:rsidP="00BC6A2F">
      <w:pPr>
        <w:pStyle w:val="ColorfulList-Accent11"/>
        <w:numPr>
          <w:ilvl w:val="0"/>
          <w:numId w:val="1"/>
        </w:numPr>
        <w:tabs>
          <w:tab w:val="left" w:pos="900"/>
          <w:tab w:val="left" w:pos="1890"/>
          <w:tab w:val="left" w:pos="5880"/>
        </w:tabs>
        <w:spacing w:after="0"/>
        <w:rPr>
          <w:rFonts w:ascii="Helvetica" w:hAnsi="Helvetica"/>
          <w:sz w:val="24"/>
          <w:szCs w:val="24"/>
          <w:u w:val="single"/>
        </w:rPr>
      </w:pPr>
      <w:r>
        <w:rPr>
          <w:rFonts w:ascii="Helvetica" w:hAnsi="Helvetica"/>
          <w:sz w:val="24"/>
          <w:szCs w:val="24"/>
        </w:rPr>
        <w:t>Handout: Twitter tips</w:t>
      </w:r>
    </w:p>
    <w:p w14:paraId="50DACE85" w14:textId="0D957ECC" w:rsidR="00E74F8F" w:rsidRPr="00EE6072" w:rsidRDefault="00E74F8F" w:rsidP="00BC6A2F">
      <w:pPr>
        <w:pStyle w:val="ColorfulList-Accent11"/>
        <w:numPr>
          <w:ilvl w:val="0"/>
          <w:numId w:val="1"/>
        </w:numPr>
        <w:tabs>
          <w:tab w:val="left" w:pos="900"/>
          <w:tab w:val="left" w:pos="1890"/>
          <w:tab w:val="left" w:pos="5880"/>
        </w:tabs>
        <w:spacing w:after="0"/>
        <w:rPr>
          <w:rFonts w:ascii="Helvetica" w:hAnsi="Helvetica"/>
          <w:sz w:val="24"/>
          <w:szCs w:val="24"/>
          <w:u w:val="single"/>
        </w:rPr>
      </w:pPr>
      <w:r>
        <w:rPr>
          <w:rFonts w:ascii="Helvetica" w:hAnsi="Helvetica"/>
          <w:sz w:val="24"/>
          <w:szCs w:val="24"/>
        </w:rPr>
        <w:t>Handout: Photography tips</w:t>
      </w:r>
    </w:p>
    <w:p w14:paraId="087512C0" w14:textId="77777777" w:rsidR="00BC6A2F" w:rsidRDefault="00BC6A2F" w:rsidP="00BC6A2F">
      <w:pPr>
        <w:pStyle w:val="ColorfulList-Accent11"/>
        <w:tabs>
          <w:tab w:val="left" w:pos="900"/>
          <w:tab w:val="left" w:pos="1890"/>
          <w:tab w:val="left" w:pos="5880"/>
        </w:tabs>
        <w:spacing w:after="0"/>
        <w:ind w:left="0"/>
        <w:rPr>
          <w:rFonts w:ascii="Helvetica" w:hAnsi="Helvetica"/>
          <w:sz w:val="24"/>
          <w:szCs w:val="24"/>
        </w:rPr>
      </w:pPr>
    </w:p>
    <w:p w14:paraId="0E5D08D9" w14:textId="77777777" w:rsidR="00BC6A2F" w:rsidRDefault="00BC6A2F" w:rsidP="00BC6A2F">
      <w:pPr>
        <w:pStyle w:val="ColorfulList-Accent11"/>
        <w:tabs>
          <w:tab w:val="left" w:pos="900"/>
          <w:tab w:val="left" w:pos="1890"/>
          <w:tab w:val="left" w:pos="5880"/>
        </w:tabs>
        <w:spacing w:after="0"/>
        <w:ind w:left="0"/>
        <w:rPr>
          <w:rFonts w:ascii="Helvetica" w:hAnsi="Helvetica"/>
          <w:b/>
          <w:sz w:val="24"/>
          <w:szCs w:val="24"/>
        </w:rPr>
      </w:pPr>
      <w:r>
        <w:rPr>
          <w:rFonts w:ascii="Helvetica" w:hAnsi="Helvetica"/>
          <w:b/>
          <w:sz w:val="24"/>
          <w:szCs w:val="24"/>
        </w:rPr>
        <w:t>HOW TO CUSTOMIZE THE CURRICULUM:</w:t>
      </w:r>
    </w:p>
    <w:p w14:paraId="2229300B" w14:textId="77777777" w:rsidR="00BC6A2F" w:rsidRDefault="00BC6A2F" w:rsidP="00BC6A2F">
      <w:pPr>
        <w:pStyle w:val="ColorfulList-Accent11"/>
        <w:tabs>
          <w:tab w:val="left" w:pos="900"/>
          <w:tab w:val="left" w:pos="1890"/>
          <w:tab w:val="left" w:pos="5880"/>
        </w:tabs>
        <w:spacing w:after="0"/>
        <w:ind w:left="0"/>
        <w:rPr>
          <w:rFonts w:ascii="Helvetica" w:hAnsi="Helvetica"/>
          <w:sz w:val="24"/>
          <w:szCs w:val="24"/>
        </w:rPr>
      </w:pPr>
    </w:p>
    <w:p w14:paraId="2124ED37" w14:textId="77777777" w:rsidR="00BC6A2F" w:rsidRDefault="00BC6A2F" w:rsidP="00BC6A2F">
      <w:pPr>
        <w:pStyle w:val="ColorfulList-Accent11"/>
        <w:tabs>
          <w:tab w:val="left" w:pos="900"/>
          <w:tab w:val="left" w:pos="1890"/>
          <w:tab w:val="left" w:pos="5880"/>
        </w:tabs>
        <w:spacing w:after="0"/>
        <w:rPr>
          <w:rFonts w:ascii="Helvetica" w:hAnsi="Helvetica"/>
          <w:b/>
          <w:sz w:val="24"/>
          <w:szCs w:val="24"/>
        </w:rPr>
      </w:pPr>
      <w:r>
        <w:rPr>
          <w:rFonts w:ascii="Helvetica" w:hAnsi="Helvetica"/>
          <w:b/>
          <w:sz w:val="24"/>
          <w:szCs w:val="24"/>
        </w:rPr>
        <w:t xml:space="preserve">Slides that </w:t>
      </w:r>
      <w:r w:rsidRPr="00EE6072">
        <w:rPr>
          <w:rFonts w:ascii="Helvetica" w:hAnsi="Helvetica"/>
          <w:b/>
          <w:i/>
          <w:sz w:val="24"/>
          <w:szCs w:val="24"/>
        </w:rPr>
        <w:t>require</w:t>
      </w:r>
      <w:r>
        <w:rPr>
          <w:rFonts w:ascii="Helvetica" w:hAnsi="Helvetica"/>
          <w:b/>
          <w:sz w:val="24"/>
          <w:szCs w:val="24"/>
        </w:rPr>
        <w:t xml:space="preserve"> customization:</w:t>
      </w:r>
    </w:p>
    <w:p w14:paraId="20AD1AF1" w14:textId="77777777" w:rsidR="00BC6A2F" w:rsidRDefault="00BC6A2F" w:rsidP="00BC6A2F">
      <w:pPr>
        <w:pStyle w:val="ColorfulList-Accent11"/>
        <w:numPr>
          <w:ilvl w:val="0"/>
          <w:numId w:val="2"/>
        </w:numPr>
        <w:tabs>
          <w:tab w:val="left" w:pos="900"/>
          <w:tab w:val="left" w:pos="1890"/>
          <w:tab w:val="left" w:pos="5880"/>
        </w:tabs>
        <w:spacing w:after="0"/>
        <w:rPr>
          <w:rFonts w:ascii="Helvetica" w:hAnsi="Helvetica"/>
          <w:sz w:val="24"/>
          <w:szCs w:val="24"/>
        </w:rPr>
      </w:pPr>
      <w:r w:rsidRPr="00EE6072">
        <w:rPr>
          <w:rFonts w:ascii="Helvetica" w:hAnsi="Helvetica"/>
          <w:b/>
          <w:sz w:val="24"/>
          <w:szCs w:val="24"/>
        </w:rPr>
        <w:t>Slide 1</w:t>
      </w:r>
      <w:r>
        <w:rPr>
          <w:rFonts w:ascii="Helvetica" w:hAnsi="Helvetica"/>
          <w:sz w:val="24"/>
          <w:szCs w:val="24"/>
        </w:rPr>
        <w:t>: Insert trainer name, role and twitter handle</w:t>
      </w:r>
    </w:p>
    <w:p w14:paraId="20280066" w14:textId="77777777" w:rsidR="00BC6A2F" w:rsidRDefault="00BC6A2F" w:rsidP="00BC6A2F">
      <w:pPr>
        <w:pStyle w:val="ColorfulList-Accent11"/>
        <w:tabs>
          <w:tab w:val="left" w:pos="900"/>
          <w:tab w:val="left" w:pos="1890"/>
          <w:tab w:val="left" w:pos="5880"/>
        </w:tabs>
        <w:spacing w:after="0"/>
        <w:ind w:left="0"/>
        <w:rPr>
          <w:rFonts w:ascii="Helvetica" w:hAnsi="Helvetica"/>
          <w:sz w:val="24"/>
          <w:szCs w:val="24"/>
        </w:rPr>
      </w:pPr>
    </w:p>
    <w:p w14:paraId="304104BB" w14:textId="77777777" w:rsidR="00E74F8F" w:rsidRDefault="00E74F8F" w:rsidP="00BC6A2F">
      <w:pPr>
        <w:pStyle w:val="ColorfulList-Accent11"/>
        <w:tabs>
          <w:tab w:val="left" w:pos="900"/>
          <w:tab w:val="left" w:pos="1890"/>
          <w:tab w:val="left" w:pos="5880"/>
        </w:tabs>
        <w:spacing w:after="0"/>
        <w:ind w:left="0"/>
        <w:rPr>
          <w:rFonts w:ascii="Helvetica" w:hAnsi="Helvetica"/>
          <w:sz w:val="24"/>
          <w:szCs w:val="24"/>
        </w:rPr>
      </w:pPr>
    </w:p>
    <w:p w14:paraId="39A40EBD" w14:textId="77777777" w:rsidR="00BC6A2F" w:rsidRDefault="00BC6A2F" w:rsidP="00BC6A2F">
      <w:pPr>
        <w:pStyle w:val="ColorfulList-Accent11"/>
        <w:tabs>
          <w:tab w:val="left" w:pos="900"/>
          <w:tab w:val="left" w:pos="1890"/>
          <w:tab w:val="left" w:pos="5880"/>
        </w:tabs>
        <w:spacing w:after="0"/>
        <w:ind w:left="0"/>
        <w:rPr>
          <w:rFonts w:ascii="Helvetica" w:hAnsi="Helvetica"/>
          <w:sz w:val="24"/>
          <w:szCs w:val="24"/>
        </w:rPr>
      </w:pPr>
      <w:r>
        <w:rPr>
          <w:rFonts w:ascii="Helvetica" w:hAnsi="Helvetica"/>
          <w:b/>
          <w:sz w:val="24"/>
          <w:szCs w:val="24"/>
        </w:rPr>
        <w:t>PAPERLESS TRAINING</w:t>
      </w:r>
    </w:p>
    <w:p w14:paraId="65D63FA6" w14:textId="5E5CB4C0" w:rsidR="00BC6A2F" w:rsidRDefault="00E74F8F" w:rsidP="00BC6A2F">
      <w:pPr>
        <w:pStyle w:val="ColorfulList-Accent11"/>
        <w:tabs>
          <w:tab w:val="left" w:pos="900"/>
          <w:tab w:val="left" w:pos="1890"/>
          <w:tab w:val="left" w:pos="5880"/>
        </w:tabs>
        <w:spacing w:after="0"/>
        <w:ind w:left="0"/>
        <w:rPr>
          <w:rFonts w:ascii="Helvetica" w:hAnsi="Helvetica"/>
          <w:b/>
          <w:sz w:val="24"/>
          <w:szCs w:val="24"/>
        </w:rPr>
      </w:pPr>
      <w:r>
        <w:rPr>
          <w:rFonts w:ascii="Helvetica" w:hAnsi="Helvetica"/>
          <w:sz w:val="24"/>
          <w:szCs w:val="24"/>
        </w:rPr>
        <w:t>If conducting a paperless training, you do not have to print the Facebook, Twitter, and Photography tips.  These handouts are meant as reference materials and are not directly referenced in the annotated agenda.  However, if you do this, we recommend that you email these handouts to the participants of this module after the session is over so they have them as reference.</w:t>
      </w:r>
    </w:p>
    <w:p w14:paraId="495F483C" w14:textId="77777777" w:rsidR="00E74F8F" w:rsidRDefault="00E74F8F" w:rsidP="00BC6A2F">
      <w:pPr>
        <w:pStyle w:val="ColorfulList-Accent11"/>
        <w:tabs>
          <w:tab w:val="left" w:pos="900"/>
          <w:tab w:val="left" w:pos="1890"/>
          <w:tab w:val="left" w:pos="5880"/>
        </w:tabs>
        <w:spacing w:after="0"/>
        <w:ind w:left="0"/>
        <w:rPr>
          <w:rFonts w:ascii="Helvetica" w:hAnsi="Helvetica"/>
          <w:b/>
          <w:sz w:val="24"/>
          <w:szCs w:val="24"/>
        </w:rPr>
      </w:pPr>
    </w:p>
    <w:p w14:paraId="258F0F94" w14:textId="77777777" w:rsidR="00E74F8F" w:rsidRDefault="00E74F8F" w:rsidP="00BC6A2F">
      <w:pPr>
        <w:pStyle w:val="ColorfulList-Accent11"/>
        <w:tabs>
          <w:tab w:val="left" w:pos="900"/>
          <w:tab w:val="left" w:pos="1890"/>
          <w:tab w:val="left" w:pos="5880"/>
        </w:tabs>
        <w:spacing w:after="0"/>
        <w:ind w:left="0"/>
        <w:rPr>
          <w:rFonts w:ascii="Helvetica" w:hAnsi="Helvetica"/>
          <w:b/>
          <w:sz w:val="24"/>
          <w:szCs w:val="24"/>
        </w:rPr>
      </w:pPr>
    </w:p>
    <w:p w14:paraId="39338B88" w14:textId="77777777" w:rsidR="00BC6A2F" w:rsidRDefault="00BC6A2F" w:rsidP="00BC6A2F">
      <w:pPr>
        <w:pStyle w:val="ColorfulList-Accent11"/>
        <w:tabs>
          <w:tab w:val="left" w:pos="900"/>
          <w:tab w:val="left" w:pos="1890"/>
          <w:tab w:val="left" w:pos="5880"/>
        </w:tabs>
        <w:spacing w:after="0"/>
        <w:ind w:left="0"/>
        <w:rPr>
          <w:rFonts w:ascii="Helvetica" w:hAnsi="Helvetica"/>
          <w:sz w:val="24"/>
          <w:szCs w:val="24"/>
        </w:rPr>
      </w:pPr>
      <w:r>
        <w:rPr>
          <w:rFonts w:ascii="Helvetica" w:hAnsi="Helvetica"/>
          <w:b/>
          <w:sz w:val="24"/>
          <w:szCs w:val="24"/>
        </w:rPr>
        <w:t>TRAINING WITHOUT A PROJECTOR</w:t>
      </w:r>
    </w:p>
    <w:p w14:paraId="3BBABE4B" w14:textId="506DED18" w:rsidR="00BC6A2F" w:rsidRDefault="00E74F8F" w:rsidP="00E74F8F">
      <w:pPr>
        <w:pStyle w:val="ColorfulList-Accent11"/>
        <w:tabs>
          <w:tab w:val="left" w:pos="900"/>
          <w:tab w:val="left" w:pos="1890"/>
          <w:tab w:val="left" w:pos="5880"/>
        </w:tabs>
        <w:spacing w:after="0"/>
        <w:ind w:left="0"/>
        <w:rPr>
          <w:rFonts w:ascii="Helvetica" w:hAnsi="Helvetica"/>
          <w:sz w:val="24"/>
          <w:szCs w:val="24"/>
        </w:rPr>
      </w:pPr>
      <w:r>
        <w:rPr>
          <w:rFonts w:ascii="Helvetica" w:hAnsi="Helvetica"/>
          <w:sz w:val="24"/>
          <w:szCs w:val="24"/>
        </w:rPr>
        <w:t>Visual examples are very important to this module, so if you don’t have a projector we recommend using a monitor and showing the slides on that.  We don’t recommend training this module without the slide deck.</w:t>
      </w:r>
    </w:p>
    <w:p w14:paraId="0623093C" w14:textId="77777777" w:rsidR="00BC6A2F" w:rsidRPr="00947619" w:rsidRDefault="00BC6A2F" w:rsidP="00BC6A2F">
      <w:pPr>
        <w:pStyle w:val="ColorfulList-Accent11"/>
        <w:tabs>
          <w:tab w:val="left" w:pos="900"/>
          <w:tab w:val="left" w:pos="1890"/>
          <w:tab w:val="left" w:pos="5880"/>
        </w:tabs>
        <w:spacing w:after="0"/>
        <w:ind w:left="0"/>
        <w:rPr>
          <w:rFonts w:ascii="Helvetica" w:hAnsi="Helvetica"/>
          <w:sz w:val="24"/>
          <w:szCs w:val="24"/>
        </w:rPr>
      </w:pPr>
    </w:p>
    <w:p w14:paraId="0925E8F0" w14:textId="77777777" w:rsidR="00BC6A2F" w:rsidRDefault="00BC6A2F"/>
    <w:sectPr w:rsidR="00BC6A2F" w:rsidSect="00BC6A2F">
      <w:headerReference w:type="even" r:id="rId7"/>
      <w:headerReference w:type="default" r:id="rId8"/>
      <w:footerReference w:type="even" r:id="rId9"/>
      <w:footerReference w:type="default" r:id="rId10"/>
      <w:headerReference w:type="first" r:id="rId11"/>
      <w:footerReference w:type="first" r:id="rId12"/>
      <w:pgSz w:w="12240" w:h="15840"/>
      <w:pgMar w:top="878" w:right="720" w:bottom="360" w:left="720" w:header="63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A4DBD" w14:textId="77777777" w:rsidR="003A11B5" w:rsidRDefault="003A11B5" w:rsidP="00BC6A2F">
      <w:pPr>
        <w:spacing w:after="0"/>
      </w:pPr>
      <w:r>
        <w:separator/>
      </w:r>
    </w:p>
  </w:endnote>
  <w:endnote w:type="continuationSeparator" w:id="0">
    <w:p w14:paraId="144582C3" w14:textId="77777777" w:rsidR="003A11B5" w:rsidRDefault="003A11B5" w:rsidP="00BC6A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4952A" w14:textId="77777777" w:rsidR="007D27BF" w:rsidRDefault="007D27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D3263" w14:textId="77777777" w:rsidR="007D27BF" w:rsidRPr="00773D05" w:rsidRDefault="007D27BF" w:rsidP="007D27BF">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52484CA6" w14:textId="77777777" w:rsidR="007D27BF" w:rsidRDefault="007D27BF">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27537" w14:textId="77777777" w:rsidR="007D27BF" w:rsidRDefault="007D27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65989" w14:textId="77777777" w:rsidR="003A11B5" w:rsidRDefault="003A11B5" w:rsidP="00BC6A2F">
      <w:pPr>
        <w:spacing w:after="0"/>
      </w:pPr>
      <w:r>
        <w:separator/>
      </w:r>
    </w:p>
  </w:footnote>
  <w:footnote w:type="continuationSeparator" w:id="0">
    <w:p w14:paraId="17824950" w14:textId="77777777" w:rsidR="003A11B5" w:rsidRDefault="003A11B5" w:rsidP="00BC6A2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1A34D" w14:textId="77777777" w:rsidR="007D27BF" w:rsidRDefault="007D27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B7E1F" w14:textId="77777777" w:rsidR="00BC6A2F" w:rsidRDefault="00BC6A2F" w:rsidP="00BC6A2F">
    <w:pPr>
      <w:pStyle w:val="Header"/>
      <w:jc w:val="center"/>
    </w:pPr>
    <w:r>
      <w:rPr>
        <w:noProof/>
      </w:rPr>
      <w:drawing>
        <wp:anchor distT="0" distB="0" distL="114300" distR="114300" simplePos="0" relativeHeight="251658240" behindDoc="0" locked="0" layoutInCell="1" allowOverlap="1" wp14:anchorId="6438AC88" wp14:editId="6D3FCE65">
          <wp:simplePos x="0" y="0"/>
          <wp:positionH relativeFrom="column">
            <wp:posOffset>3137535</wp:posOffset>
          </wp:positionH>
          <wp:positionV relativeFrom="paragraph">
            <wp:posOffset>-285750</wp:posOffset>
          </wp:positionV>
          <wp:extent cx="515620" cy="5143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5620" cy="5143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41AA7" w14:textId="77777777" w:rsidR="007D27BF" w:rsidRDefault="007D27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606FA"/>
    <w:multiLevelType w:val="hybridMultilevel"/>
    <w:tmpl w:val="ED662A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9B789D"/>
    <w:multiLevelType w:val="hybridMultilevel"/>
    <w:tmpl w:val="ED5CA8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E2C133D"/>
    <w:multiLevelType w:val="hybridMultilevel"/>
    <w:tmpl w:val="9F3401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6683AD7"/>
    <w:multiLevelType w:val="hybridMultilevel"/>
    <w:tmpl w:val="3A148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E40"/>
    <w:rsid w:val="002210CD"/>
    <w:rsid w:val="003201E7"/>
    <w:rsid w:val="0038163F"/>
    <w:rsid w:val="003A11B5"/>
    <w:rsid w:val="004F4DD8"/>
    <w:rsid w:val="00503ED9"/>
    <w:rsid w:val="0052433D"/>
    <w:rsid w:val="00771A56"/>
    <w:rsid w:val="007D27BF"/>
    <w:rsid w:val="00AB1E40"/>
    <w:rsid w:val="00B334B4"/>
    <w:rsid w:val="00BC6A2F"/>
    <w:rsid w:val="00E74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523C0A1"/>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6A2F"/>
    <w:pPr>
      <w:spacing w:after="200"/>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6A2F"/>
    <w:pPr>
      <w:tabs>
        <w:tab w:val="center" w:pos="4320"/>
        <w:tab w:val="right" w:pos="8640"/>
      </w:tabs>
    </w:pPr>
  </w:style>
  <w:style w:type="character" w:customStyle="1" w:styleId="HeaderChar">
    <w:name w:val="Header Char"/>
    <w:basedOn w:val="DefaultParagraphFont"/>
    <w:link w:val="Header"/>
    <w:uiPriority w:val="99"/>
    <w:rsid w:val="00BC6A2F"/>
    <w:rPr>
      <w:sz w:val="24"/>
      <w:szCs w:val="24"/>
      <w:lang w:eastAsia="en-US"/>
    </w:rPr>
  </w:style>
  <w:style w:type="paragraph" w:styleId="Footer">
    <w:name w:val="footer"/>
    <w:basedOn w:val="Normal"/>
    <w:link w:val="FooterChar"/>
    <w:uiPriority w:val="99"/>
    <w:unhideWhenUsed/>
    <w:rsid w:val="00BC6A2F"/>
    <w:pPr>
      <w:tabs>
        <w:tab w:val="center" w:pos="4320"/>
        <w:tab w:val="right" w:pos="8640"/>
      </w:tabs>
    </w:pPr>
  </w:style>
  <w:style w:type="character" w:customStyle="1" w:styleId="FooterChar">
    <w:name w:val="Footer Char"/>
    <w:basedOn w:val="DefaultParagraphFont"/>
    <w:link w:val="Footer"/>
    <w:uiPriority w:val="99"/>
    <w:rsid w:val="00BC6A2F"/>
    <w:rPr>
      <w:sz w:val="24"/>
      <w:szCs w:val="24"/>
      <w:lang w:eastAsia="en-US"/>
    </w:rPr>
  </w:style>
  <w:style w:type="paragraph" w:styleId="BalloonText">
    <w:name w:val="Balloon Text"/>
    <w:basedOn w:val="Normal"/>
    <w:link w:val="BalloonTextChar"/>
    <w:uiPriority w:val="99"/>
    <w:semiHidden/>
    <w:unhideWhenUsed/>
    <w:rsid w:val="00BC6A2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C6A2F"/>
    <w:rPr>
      <w:rFonts w:ascii="Lucida Grande" w:hAnsi="Lucida Grande" w:cs="Lucida Grande"/>
      <w:sz w:val="18"/>
      <w:szCs w:val="18"/>
      <w:lang w:eastAsia="en-US"/>
    </w:rPr>
  </w:style>
  <w:style w:type="paragraph" w:customStyle="1" w:styleId="ColorfulList-Accent11">
    <w:name w:val="Colorful List - Accent 11"/>
    <w:basedOn w:val="Normal"/>
    <w:uiPriority w:val="34"/>
    <w:qFormat/>
    <w:rsid w:val="00BC6A2F"/>
    <w:pPr>
      <w:ind w:left="720"/>
      <w:contextualSpacing/>
    </w:pPr>
  </w:style>
  <w:style w:type="character" w:styleId="Hyperlink">
    <w:name w:val="Hyperlink"/>
    <w:basedOn w:val="DefaultParagraphFont"/>
    <w:uiPriority w:val="99"/>
    <w:unhideWhenUsed/>
    <w:rsid w:val="007D27BF"/>
    <w:rPr>
      <w:color w:val="0000FF" w:themeColor="hyperlink"/>
      <w:u w:val="single"/>
    </w:rPr>
  </w:style>
  <w:style w:type="character" w:styleId="FollowedHyperlink">
    <w:name w:val="FollowedHyperlink"/>
    <w:basedOn w:val="DefaultParagraphFont"/>
    <w:uiPriority w:val="99"/>
    <w:semiHidden/>
    <w:unhideWhenUsed/>
    <w:rsid w:val="007D27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838</Characters>
  <Application>Microsoft Office Word</Application>
  <DocSecurity>0</DocSecurity>
  <Lines>46</Lines>
  <Paragraphs>20</Paragraphs>
  <ScaleCrop>false</ScaleCrop>
  <HeadingPairs>
    <vt:vector size="2" baseType="variant">
      <vt:variant>
        <vt:lpstr>Title</vt:lpstr>
      </vt:variant>
      <vt:variant>
        <vt:i4>1</vt:i4>
      </vt:variant>
    </vt:vector>
  </HeadingPairs>
  <TitlesOfParts>
    <vt:vector size="1" baseType="lpstr">
      <vt:lpstr/>
    </vt:vector>
  </TitlesOfParts>
  <Company>DePauw University</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Maryclare Flores</dc:creator>
  <cp:lastModifiedBy>Microsoft Office User</cp:lastModifiedBy>
  <cp:revision>3</cp:revision>
  <dcterms:created xsi:type="dcterms:W3CDTF">2014-06-20T19:03:00Z</dcterms:created>
  <dcterms:modified xsi:type="dcterms:W3CDTF">2019-02-27T22:57:00Z</dcterms:modified>
</cp:coreProperties>
</file>