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71" w:rsidRDefault="00243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 Effective Conversations</w:t>
      </w:r>
    </w:p>
    <w:p w:rsidR="00800E71" w:rsidRDefault="00243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2: Know your why</w:t>
      </w:r>
    </w:p>
    <w:p w:rsidR="00800E71" w:rsidRDefault="00800E71">
      <w:pPr>
        <w:jc w:val="center"/>
        <w:rPr>
          <w:b/>
          <w:sz w:val="36"/>
          <w:szCs w:val="36"/>
        </w:rPr>
      </w:pPr>
    </w:p>
    <w:p w:rsidR="00800E71" w:rsidRDefault="00243387">
      <w:pPr>
        <w:rPr>
          <w:shd w:val="clear" w:color="auto" w:fill="CCCCCC"/>
        </w:rPr>
      </w:pPr>
      <w:r>
        <w:rPr>
          <w:b/>
          <w:shd w:val="clear" w:color="auto" w:fill="CCCCCC"/>
        </w:rPr>
        <w:t>Activity #1: Why is it difficult to persuade someone to change?</w:t>
      </w:r>
    </w:p>
    <w:p w:rsidR="00800E71" w:rsidRDefault="00800E71"/>
    <w:p w:rsidR="00800E71" w:rsidRDefault="00243387">
      <w:r>
        <w:t>Listening to “This American Life,” and thinking of your own experiences, why is so difficult to change someone’s opinion?</w:t>
      </w:r>
    </w:p>
    <w:p w:rsidR="00800E71" w:rsidRDefault="00800E71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0E7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800E71">
            <w:pPr>
              <w:widowControl w:val="0"/>
              <w:spacing w:line="240" w:lineRule="auto"/>
            </w:pPr>
          </w:p>
          <w:p w:rsidR="00800E71" w:rsidRDefault="00800E71">
            <w:pPr>
              <w:widowControl w:val="0"/>
              <w:spacing w:line="240" w:lineRule="auto"/>
            </w:pPr>
          </w:p>
          <w:p w:rsidR="00800E71" w:rsidRDefault="00800E71">
            <w:pPr>
              <w:widowControl w:val="0"/>
              <w:spacing w:line="240" w:lineRule="auto"/>
            </w:pPr>
          </w:p>
          <w:p w:rsidR="00800E71" w:rsidRDefault="00800E71">
            <w:pPr>
              <w:widowControl w:val="0"/>
              <w:spacing w:line="240" w:lineRule="auto"/>
            </w:pPr>
          </w:p>
        </w:tc>
      </w:tr>
    </w:tbl>
    <w:p w:rsidR="00800E71" w:rsidRDefault="00800E71">
      <w:pPr>
        <w:rPr>
          <w:b/>
          <w:shd w:val="clear" w:color="auto" w:fill="CCCCCC"/>
        </w:rPr>
      </w:pPr>
    </w:p>
    <w:p w:rsidR="00800E71" w:rsidRDefault="00243387">
      <w:pPr>
        <w:rPr>
          <w:b/>
        </w:rPr>
      </w:pPr>
      <w:r>
        <w:rPr>
          <w:b/>
        </w:rPr>
        <w:t>Challenges to persuasion:</w:t>
      </w:r>
    </w:p>
    <w:p w:rsidR="00800E71" w:rsidRDefault="00800E71">
      <w:pPr>
        <w:rPr>
          <w:b/>
        </w:rPr>
      </w:pPr>
    </w:p>
    <w:p w:rsidR="00800E71" w:rsidRDefault="00243387">
      <w:pPr>
        <w:numPr>
          <w:ilvl w:val="0"/>
          <w:numId w:val="1"/>
        </w:numPr>
      </w:pPr>
      <w:r>
        <w:t>Personal anxiety</w:t>
      </w:r>
    </w:p>
    <w:p w:rsidR="00800E71" w:rsidRDefault="00243387">
      <w:pPr>
        <w:numPr>
          <w:ilvl w:val="0"/>
          <w:numId w:val="1"/>
        </w:numPr>
      </w:pPr>
      <w:r>
        <w:t>Interpersonal differences</w:t>
      </w:r>
    </w:p>
    <w:p w:rsidR="00800E71" w:rsidRDefault="00243387">
      <w:pPr>
        <w:numPr>
          <w:ilvl w:val="0"/>
          <w:numId w:val="1"/>
        </w:numPr>
      </w:pPr>
      <w:r>
        <w:t xml:space="preserve">Fractured political context </w:t>
      </w:r>
    </w:p>
    <w:p w:rsidR="00800E71" w:rsidRDefault="00243387">
      <w:pPr>
        <w:numPr>
          <w:ilvl w:val="0"/>
          <w:numId w:val="1"/>
        </w:numPr>
      </w:pPr>
      <w:r>
        <w:t xml:space="preserve">The ‘ask’ typically associated </w:t>
      </w:r>
    </w:p>
    <w:p w:rsidR="00800E71" w:rsidRDefault="00800E71">
      <w:pPr>
        <w:rPr>
          <w:b/>
          <w:sz w:val="36"/>
          <w:szCs w:val="36"/>
        </w:rPr>
      </w:pPr>
    </w:p>
    <w:p w:rsidR="00800E71" w:rsidRDefault="00243387">
      <w:pPr>
        <w:rPr>
          <w:b/>
        </w:rPr>
      </w:pPr>
      <w:r>
        <w:rPr>
          <w:b/>
        </w:rPr>
        <w:t>Simon Sinek’s Framework:</w:t>
      </w:r>
    </w:p>
    <w:p w:rsidR="00800E71" w:rsidRDefault="00800E71">
      <w:pPr>
        <w:rPr>
          <w:b/>
          <w:sz w:val="36"/>
          <w:szCs w:val="36"/>
        </w:rPr>
      </w:pPr>
    </w:p>
    <w:p w:rsidR="00800E71" w:rsidRDefault="002433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>
            <wp:extent cx="2974258" cy="26050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258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0E71" w:rsidRDefault="00800E71"/>
    <w:p w:rsidR="00800E71" w:rsidRDefault="00243387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#2: When you listen to the two cases, what feels different to you?</w:t>
      </w:r>
    </w:p>
    <w:p w:rsidR="00800E71" w:rsidRDefault="00800E71">
      <w:pPr>
        <w:rPr>
          <w:b/>
        </w:rPr>
      </w:pPr>
    </w:p>
    <w:p w:rsidR="00800E71" w:rsidRDefault="00800E71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0E7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800E71">
            <w:pPr>
              <w:widowControl w:val="0"/>
              <w:spacing w:line="240" w:lineRule="auto"/>
            </w:pPr>
          </w:p>
          <w:p w:rsidR="00800E71" w:rsidRDefault="00800E71">
            <w:pPr>
              <w:widowControl w:val="0"/>
              <w:spacing w:line="240" w:lineRule="auto"/>
            </w:pPr>
          </w:p>
          <w:p w:rsidR="00800E71" w:rsidRDefault="00800E71">
            <w:pPr>
              <w:widowControl w:val="0"/>
              <w:spacing w:line="240" w:lineRule="auto"/>
            </w:pPr>
          </w:p>
          <w:p w:rsidR="00800E71" w:rsidRDefault="00800E71">
            <w:pPr>
              <w:widowControl w:val="0"/>
              <w:spacing w:line="240" w:lineRule="auto"/>
            </w:pPr>
          </w:p>
        </w:tc>
      </w:tr>
    </w:tbl>
    <w:p w:rsidR="00800E71" w:rsidRDefault="00800E71">
      <w:pPr>
        <w:rPr>
          <w:b/>
        </w:rPr>
      </w:pPr>
    </w:p>
    <w:p w:rsidR="00800E71" w:rsidRDefault="00800E71">
      <w:pPr>
        <w:rPr>
          <w:b/>
        </w:rPr>
      </w:pPr>
    </w:p>
    <w:p w:rsidR="00800E71" w:rsidRDefault="00243387">
      <w:r>
        <w:rPr>
          <w:b/>
        </w:rPr>
        <w:t>Critical incidents - “</w:t>
      </w:r>
      <w:r>
        <w:t>Events in your life that you recall being an important moment for you in clarifying wha</w:t>
      </w:r>
      <w:r>
        <w:t>t you believe.”</w:t>
      </w:r>
    </w:p>
    <w:p w:rsidR="00800E71" w:rsidRDefault="00243387">
      <w:r>
        <w:t>-- Stephen Brookfield</w:t>
      </w:r>
    </w:p>
    <w:p w:rsidR="00800E71" w:rsidRDefault="00800E71"/>
    <w:p w:rsidR="00800E71" w:rsidRDefault="00243387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#3: A framework to knowing your why:</w:t>
      </w:r>
    </w:p>
    <w:p w:rsidR="00800E71" w:rsidRDefault="00800E71"/>
    <w:p w:rsidR="00800E71" w:rsidRDefault="00243387">
      <w:pPr>
        <w:ind w:left="720"/>
        <w:rPr>
          <w:b/>
        </w:rPr>
      </w:pPr>
      <w:r>
        <w:rPr>
          <w:b/>
        </w:rPr>
        <w:t>Step 1 -</w:t>
      </w:r>
      <w:r>
        <w:t xml:space="preserve"> </w:t>
      </w:r>
      <w:r>
        <w:rPr>
          <w:b/>
        </w:rPr>
        <w:t>Your critical incident</w:t>
      </w:r>
    </w:p>
    <w:p w:rsidR="00800E71" w:rsidRDefault="00800E71">
      <w:pPr>
        <w:ind w:left="720"/>
        <w:rPr>
          <w:b/>
        </w:rPr>
      </w:pPr>
    </w:p>
    <w:p w:rsidR="00800E71" w:rsidRDefault="00243387">
      <w:pPr>
        <w:numPr>
          <w:ilvl w:val="0"/>
          <w:numId w:val="2"/>
        </w:numPr>
      </w:pPr>
      <w:r>
        <w:t>When was the first time you remember standing up for something you believe in?</w:t>
      </w:r>
    </w:p>
    <w:p w:rsidR="00800E71" w:rsidRDefault="00800E71"/>
    <w:p w:rsidR="00800E71" w:rsidRDefault="00243387">
      <w:pPr>
        <w:numPr>
          <w:ilvl w:val="0"/>
          <w:numId w:val="2"/>
        </w:numPr>
      </w:pPr>
      <w: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w:numId w:val="2"/>
        </w:numPr>
      </w:pPr>
      <w:r>
        <w:t>When do you remember feeling pride in something you worked hard for?</w:t>
      </w:r>
    </w:p>
    <w:p w:rsidR="00800E71" w:rsidRDefault="00800E71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0E7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2433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0E71" w:rsidRDefault="00800E71">
            <w:pPr>
              <w:widowControl w:val="0"/>
              <w:spacing w:line="240" w:lineRule="auto"/>
              <w:rPr>
                <w:b/>
              </w:rPr>
            </w:pPr>
          </w:p>
          <w:p w:rsidR="00800E71" w:rsidRDefault="00800E7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00E71" w:rsidRDefault="00800E71"/>
    <w:p w:rsidR="00800E71" w:rsidRDefault="00243387">
      <w:pPr>
        <w:ind w:left="720"/>
        <w:rPr>
          <w:b/>
        </w:rPr>
      </w:pPr>
      <w:r>
        <w:rPr>
          <w:b/>
        </w:rPr>
        <w:t>Step 2 - Root values</w:t>
      </w:r>
    </w:p>
    <w:p w:rsidR="00800E71" w:rsidRDefault="00800E71">
      <w:pPr>
        <w:ind w:left="720"/>
        <w:rPr>
          <w:b/>
        </w:rPr>
      </w:pPr>
    </w:p>
    <w:p w:rsidR="00800E71" w:rsidRDefault="00243387">
      <w:pPr>
        <w:numPr>
          <w:ilvl w:val="0"/>
          <w:numId w:val="4"/>
        </w:numPr>
      </w:pPr>
      <w:r>
        <w:t xml:space="preserve"> Looking at your critical incident, what are the root values that you believe in?</w:t>
      </w:r>
    </w:p>
    <w:p w:rsidR="00800E71" w:rsidRDefault="00800E71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0E7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2433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0E71" w:rsidRDefault="00800E71">
            <w:pPr>
              <w:widowControl w:val="0"/>
              <w:spacing w:line="240" w:lineRule="auto"/>
              <w:rPr>
                <w:b/>
              </w:rPr>
            </w:pPr>
          </w:p>
          <w:p w:rsidR="00800E71" w:rsidRDefault="00800E71">
            <w:pPr>
              <w:widowControl w:val="0"/>
              <w:spacing w:line="240" w:lineRule="auto"/>
              <w:rPr>
                <w:b/>
              </w:rPr>
            </w:pPr>
          </w:p>
          <w:p w:rsidR="00800E71" w:rsidRDefault="00800E7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00E71" w:rsidRDefault="00800E71"/>
    <w:p w:rsidR="00800E71" w:rsidRDefault="00243387">
      <w:pPr>
        <w:ind w:left="720"/>
        <w:rPr>
          <w:b/>
        </w:rPr>
      </w:pPr>
      <w:r>
        <w:rPr>
          <w:b/>
        </w:rPr>
        <w:t>Step 3 - Why is this important to you?</w:t>
      </w:r>
    </w:p>
    <w:p w:rsidR="00800E71" w:rsidRDefault="00800E71">
      <w:pPr>
        <w:rPr>
          <w:b/>
        </w:rPr>
      </w:pPr>
    </w:p>
    <w:p w:rsidR="00800E71" w:rsidRDefault="00243387">
      <w:pPr>
        <w:numPr>
          <w:ilvl w:val="0"/>
          <w:numId w:val="3"/>
        </w:numPr>
      </w:pPr>
      <w:r>
        <w:t>Practice sharing your critical incident, as well as the root values that underlie it.</w:t>
      </w:r>
    </w:p>
    <w:p w:rsidR="00800E71" w:rsidRDefault="00800E71"/>
    <w:p w:rsidR="00800E71" w:rsidRDefault="00243387">
      <w:pPr>
        <w:numPr>
          <w:ilvl w:val="0"/>
          <w:numId w:val="3"/>
        </w:numPr>
      </w:pPr>
      <w:r>
        <w:t xml:space="preserve">How can you share this in a way that resonates deeply for </w:t>
      </w:r>
      <w:r>
        <w:rPr>
          <w:b/>
        </w:rPr>
        <w:t>others?</w:t>
      </w:r>
    </w:p>
    <w:p w:rsidR="00800E71" w:rsidRDefault="00800E71">
      <w:pPr>
        <w:rPr>
          <w:b/>
          <w:shd w:val="clear" w:color="auto" w:fill="CCCCCC"/>
        </w:rPr>
      </w:pPr>
    </w:p>
    <w:p w:rsidR="00800E71" w:rsidRDefault="00800E71">
      <w:pPr>
        <w:rPr>
          <w:b/>
          <w:shd w:val="clear" w:color="auto" w:fill="CCCCCC"/>
        </w:rPr>
      </w:pPr>
    </w:p>
    <w:p w:rsidR="00800E71" w:rsidRDefault="00243387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#4: Synthesis</w:t>
      </w:r>
    </w:p>
    <w:p w:rsidR="00800E71" w:rsidRDefault="00800E71">
      <w:pPr>
        <w:rPr>
          <w:b/>
          <w:shd w:val="clear" w:color="auto" w:fill="CCCCCC"/>
        </w:rPr>
      </w:pPr>
    </w:p>
    <w:p w:rsidR="00800E71" w:rsidRDefault="00243387">
      <w:r>
        <w:t xml:space="preserve">What changes will you make in conversations if you are trying to identify </w:t>
      </w:r>
      <w:r>
        <w:rPr>
          <w:b/>
        </w:rPr>
        <w:t>someone else’s</w:t>
      </w:r>
      <w:r>
        <w:t xml:space="preserve"> why?</w:t>
      </w:r>
    </w:p>
    <w:p w:rsidR="00800E71" w:rsidRDefault="00800E71"/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0E7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800E71">
            <w:pPr>
              <w:widowControl w:val="0"/>
              <w:spacing w:line="240" w:lineRule="auto"/>
            </w:pPr>
          </w:p>
        </w:tc>
      </w:tr>
    </w:tbl>
    <w:p w:rsidR="00800E71" w:rsidRDefault="00800E71"/>
    <w:p w:rsidR="00800E71" w:rsidRDefault="00243387">
      <w:pPr>
        <w:rPr>
          <w:b/>
        </w:rPr>
      </w:pPr>
      <w:r>
        <w:t xml:space="preserve">What changes will you make in conversations if you are trying to communicate </w:t>
      </w:r>
      <w:r>
        <w:rPr>
          <w:b/>
        </w:rPr>
        <w:t>your why?</w:t>
      </w:r>
    </w:p>
    <w:p w:rsidR="00800E71" w:rsidRDefault="00800E71"/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0E7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800E71">
            <w:pPr>
              <w:widowControl w:val="0"/>
              <w:spacing w:line="240" w:lineRule="auto"/>
            </w:pPr>
          </w:p>
        </w:tc>
      </w:tr>
    </w:tbl>
    <w:p w:rsidR="00800E71" w:rsidRDefault="00800E71"/>
    <w:p w:rsidR="00800E71" w:rsidRDefault="00800E71"/>
    <w:p w:rsidR="00800E71" w:rsidRDefault="00800E71"/>
    <w:p w:rsidR="00800E71" w:rsidRDefault="00800E71"/>
    <w:p w:rsidR="00800E71" w:rsidRDefault="00800E71"/>
    <w:p w:rsidR="00800E71" w:rsidRDefault="00800E71"/>
    <w:p w:rsidR="00800E71" w:rsidRDefault="00800E71"/>
    <w:p w:rsidR="00800E71" w:rsidRDefault="00800E71">
      <w:pPr>
        <w:rPr>
          <w:b/>
          <w:u w:val="single"/>
        </w:rPr>
      </w:pPr>
    </w:p>
    <w:p w:rsidR="00800E71" w:rsidRDefault="00243387">
      <w:pPr>
        <w:rPr>
          <w:b/>
          <w:u w:val="single"/>
        </w:rPr>
      </w:pPr>
      <w:r>
        <w:rPr>
          <w:b/>
          <w:u w:val="single"/>
        </w:rPr>
        <w:t xml:space="preserve">RESOURCE #1: Values List (adapted from </w:t>
      </w:r>
      <w:hyperlink r:id="rId8">
        <w:r>
          <w:rPr>
            <w:b/>
            <w:color w:val="1155CC"/>
            <w:u w:val="single"/>
          </w:rPr>
          <w:t>http://www.taproot.com/archives/37771)</w:t>
        </w:r>
      </w:hyperlink>
      <w:r>
        <w:rPr>
          <w:b/>
          <w:u w:val="single"/>
        </w:rPr>
        <w:t>:</w:t>
      </w:r>
    </w:p>
    <w:p w:rsidR="00800E71" w:rsidRDefault="00800E71">
      <w:pPr>
        <w:rPr>
          <w:b/>
          <w:u w:val="single"/>
        </w:rPr>
      </w:pPr>
    </w:p>
    <w:p w:rsidR="00800E71" w:rsidRDefault="00243387">
      <w:r>
        <w:t>Use this list of values to inform your critical incident -- which values resonate with your critical incident?</w:t>
      </w:r>
    </w:p>
    <w:p w:rsidR="00800E71" w:rsidRDefault="00800E71">
      <w:pPr>
        <w:rPr>
          <w:b/>
          <w:u w:val="single"/>
        </w:rPr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00E7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Abunda</w:t>
            </w:r>
            <w:r>
              <w:t xml:space="preserve">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Acceptance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Accountability Achievement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Advancement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Adventure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Advocacy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Ambition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Appreciation Attractiveness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Autonomy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Balance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Being the Best Benevolence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Boldness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Brilliance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Calmness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Caring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Challenge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Charity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Cheerfulness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Cleverness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Community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Commitment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Compassion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Cooperation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Collaboration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Consistency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Contribution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Creativity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Credibility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Curiosity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Daring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Decisiveness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Dedication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Dependability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Diversity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Empathy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Encouragement Enthusiasm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Ethics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Excellence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Expressiveness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Fairness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Family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Friendships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Flexibility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Freedom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Fun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Generosity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Grace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Growth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Flexibility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Happiness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Health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Honesty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Humility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Humor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Inclusiveness Independence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Individuality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Innovation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Inspiration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Intelligence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Intuition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Kindness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Knowledge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Leadership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Learning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Love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Loyalty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Making a Difference Mindfulness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Motivation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Optimism Open-Mindedness Originality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Passion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Performance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Personal Development Proactive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Professionalism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Quality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Recognition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Risk Taking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Safety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Security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Service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Spirituality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Stability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Peace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Perfection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Playfulness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Popularity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Power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Preparedness Proactivity Professionalism Punctuality Recognition Relationships Reliability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Resilience Resourcefulness Responsibility Responsiveness Security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Self-Control Selflessness Simplicity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Stability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Success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Teamwork Thankfulness Thoughtfulness Tr</w:t>
            </w:r>
            <w:r>
              <w:t xml:space="preserve">aditionalism Trustworthiness Understanding Uniqueness Usefulness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Versatility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Vision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Warmth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Wealth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Well-Being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Wisdom </w:t>
            </w:r>
          </w:p>
          <w:p w:rsidR="00800E71" w:rsidRDefault="0024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Zeal</w:t>
            </w:r>
          </w:p>
        </w:tc>
      </w:tr>
    </w:tbl>
    <w:p w:rsidR="00800E71" w:rsidRDefault="00800E71"/>
    <w:p w:rsidR="00800E71" w:rsidRDefault="00800E71"/>
    <w:p w:rsidR="00800E71" w:rsidRDefault="00800E71"/>
    <w:p w:rsidR="00800E71" w:rsidRDefault="00800E71"/>
    <w:p w:rsidR="00800E71" w:rsidRDefault="00800E71"/>
    <w:p w:rsidR="00800E71" w:rsidRDefault="00800E71"/>
    <w:p w:rsidR="00800E71" w:rsidRDefault="00800E71"/>
    <w:sectPr w:rsidR="00800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87" w:rsidRDefault="00243387" w:rsidP="00671370">
      <w:pPr>
        <w:spacing w:line="240" w:lineRule="auto"/>
      </w:pPr>
      <w:r>
        <w:separator/>
      </w:r>
    </w:p>
  </w:endnote>
  <w:endnote w:type="continuationSeparator" w:id="0">
    <w:p w:rsidR="00243387" w:rsidRDefault="00243387" w:rsidP="00671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0" w:rsidRDefault="00671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0" w:rsidRPr="00773D05" w:rsidRDefault="00671370" w:rsidP="00671370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671370" w:rsidRDefault="0067137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0" w:rsidRDefault="0067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87" w:rsidRDefault="00243387" w:rsidP="00671370">
      <w:pPr>
        <w:spacing w:line="240" w:lineRule="auto"/>
      </w:pPr>
      <w:r>
        <w:separator/>
      </w:r>
    </w:p>
  </w:footnote>
  <w:footnote w:type="continuationSeparator" w:id="0">
    <w:p w:rsidR="00243387" w:rsidRDefault="00243387" w:rsidP="00671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0" w:rsidRDefault="00671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0" w:rsidRDefault="00671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0" w:rsidRDefault="00671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4595"/>
    <w:multiLevelType w:val="multilevel"/>
    <w:tmpl w:val="4746C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6557D"/>
    <w:multiLevelType w:val="multilevel"/>
    <w:tmpl w:val="C8F4C1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4D4A2F"/>
    <w:multiLevelType w:val="multilevel"/>
    <w:tmpl w:val="81484F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D075BDA"/>
    <w:multiLevelType w:val="multilevel"/>
    <w:tmpl w:val="F5AC8F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E71"/>
    <w:rsid w:val="00243387"/>
    <w:rsid w:val="00671370"/>
    <w:rsid w:val="008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3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70"/>
  </w:style>
  <w:style w:type="paragraph" w:styleId="Footer">
    <w:name w:val="footer"/>
    <w:basedOn w:val="Normal"/>
    <w:link w:val="FooterChar"/>
    <w:uiPriority w:val="99"/>
    <w:unhideWhenUsed/>
    <w:rsid w:val="006713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70"/>
  </w:style>
  <w:style w:type="character" w:styleId="Hyperlink">
    <w:name w:val="Hyperlink"/>
    <w:basedOn w:val="DefaultParagraphFont"/>
    <w:uiPriority w:val="99"/>
    <w:unhideWhenUsed/>
    <w:rsid w:val="00671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root.com/archives/37771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2699</Characters>
  <Application>Microsoft Office Word</Application>
  <DocSecurity>0</DocSecurity>
  <Lines>149</Lines>
  <Paragraphs>66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2019-02-22T04:17:00Z</dcterms:created>
  <dcterms:modified xsi:type="dcterms:W3CDTF">2019-02-22T04:17:00Z</dcterms:modified>
</cp:coreProperties>
</file>